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B32CB" w14:textId="77777777" w:rsidR="00B26F9B" w:rsidRDefault="00B26F9B" w:rsidP="00B26F9B">
      <w:pPr>
        <w:pStyle w:val="Voettekst"/>
        <w:tabs>
          <w:tab w:val="clear" w:pos="4819"/>
          <w:tab w:val="clear" w:pos="9071"/>
        </w:tabs>
        <w:rPr>
          <w:noProof/>
        </w:rPr>
      </w:pPr>
    </w:p>
    <w:p w14:paraId="3BA859A2" w14:textId="77777777" w:rsidR="00B26F9B" w:rsidRDefault="00B26F9B" w:rsidP="00B26F9B">
      <w:pPr>
        <w:pStyle w:val="Koptekst"/>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420F8A84" wp14:editId="6941C464">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14:paraId="4483650E" w14:textId="77777777" w:rsidR="00B26F9B" w:rsidRPr="00BB2178" w:rsidRDefault="00B26F9B" w:rsidP="00B26F9B">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7FC8B5AE" w14:textId="77777777" w:rsidR="00B26F9B" w:rsidRPr="00BB2178" w:rsidRDefault="00B26F9B" w:rsidP="00B26F9B">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51EECE1E" w14:textId="77777777" w:rsidR="00B26F9B" w:rsidRPr="008F3B0F" w:rsidRDefault="00B26F9B" w:rsidP="00B26F9B">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1B181363" wp14:editId="05AC7564">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17F9"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2A93565E" w14:textId="77777777" w:rsidR="004C05BB" w:rsidRPr="00B26F9B" w:rsidRDefault="004C05BB">
      <w:pPr>
        <w:rPr>
          <w:lang w:val="de-DE"/>
        </w:rPr>
      </w:pPr>
    </w:p>
    <w:p w14:paraId="71651C87" w14:textId="77777777" w:rsidR="002E2CD3" w:rsidRPr="00222896" w:rsidRDefault="002E2CD3" w:rsidP="002E2CD3">
      <w:pPr>
        <w:framePr w:w="471" w:h="210" w:hSpace="284" w:wrap="auto" w:vAnchor="page" w:hAnchor="page" w:xAlign="right" w:y="6010"/>
        <w:rPr>
          <w:lang w:val="de-DE"/>
        </w:rPr>
      </w:pPr>
    </w:p>
    <w:p w14:paraId="73E61111" w14:textId="47084A20" w:rsidR="006F32E8" w:rsidRPr="00222896" w:rsidRDefault="006A67AB" w:rsidP="00B47283">
      <w:pPr>
        <w:pStyle w:val="ONDERWERP"/>
        <w:jc w:val="center"/>
        <w:rPr>
          <w:lang w:val="fr-BE"/>
        </w:rPr>
      </w:pPr>
      <w:r w:rsidRPr="00222896">
        <w:rPr>
          <w:lang w:val="fr-BE"/>
        </w:rPr>
        <w:t>ATTESTATION</w:t>
      </w:r>
      <w:r w:rsidR="00E61C77" w:rsidRPr="00222896">
        <w:rPr>
          <w:lang w:val="fr-BE"/>
        </w:rPr>
        <w:t xml:space="preserve"> D’EMPLOI</w:t>
      </w:r>
      <w:r w:rsidR="00222896">
        <w:rPr>
          <w:lang w:val="fr-BE"/>
        </w:rPr>
        <w:t xml:space="preserve"> – CP 226</w:t>
      </w:r>
    </w:p>
    <w:p w14:paraId="5C29AA2B" w14:textId="77777777" w:rsidR="006F32E8" w:rsidRPr="00222896" w:rsidRDefault="006F32E8" w:rsidP="00B47283">
      <w:pPr>
        <w:pStyle w:val="ONDERWERP"/>
        <w:spacing w:before="0" w:after="0" w:line="480" w:lineRule="auto"/>
        <w:jc w:val="both"/>
        <w:rPr>
          <w:b w:val="0"/>
          <w:lang w:val="fr-BE"/>
        </w:rPr>
      </w:pPr>
    </w:p>
    <w:p w14:paraId="45720A2A" w14:textId="77777777" w:rsidR="006A67AB" w:rsidRPr="00BE5946" w:rsidRDefault="006A67AB" w:rsidP="006A67AB">
      <w:pPr>
        <w:pStyle w:val="ONDERWERP"/>
        <w:spacing w:before="0" w:after="0" w:line="480" w:lineRule="auto"/>
        <w:ind w:left="-142"/>
        <w:jc w:val="both"/>
        <w:rPr>
          <w:b w:val="0"/>
          <w:lang w:val="fr-BE"/>
        </w:rPr>
      </w:pPr>
      <w:r w:rsidRPr="00BE5946">
        <w:rPr>
          <w:b w:val="0"/>
          <w:lang w:val="fr-BE"/>
        </w:rPr>
        <w:t xml:space="preserve">Je soussigné, </w:t>
      </w:r>
      <w:r w:rsidR="00EA46C7" w:rsidRPr="00BE5946">
        <w:rPr>
          <w:b w:val="0"/>
          <w:lang w:val="fr-BE"/>
        </w:rPr>
        <w:t>……………….</w:t>
      </w:r>
      <w:r w:rsidRPr="00BE5946">
        <w:rPr>
          <w:b w:val="0"/>
          <w:lang w:val="fr-BE"/>
        </w:rPr>
        <w:t>……………………………………………………………</w:t>
      </w:r>
      <w:r w:rsidR="00EA46C7" w:rsidRPr="00BE5946">
        <w:rPr>
          <w:b w:val="0"/>
          <w:lang w:val="fr-BE"/>
        </w:rPr>
        <w:t xml:space="preserve">…….. </w:t>
      </w:r>
      <w:r w:rsidRPr="00BE5946">
        <w:rPr>
          <w:b w:val="0"/>
          <w:lang w:val="fr-BE"/>
        </w:rPr>
        <w:t>en qualité de ………………………………………………………………déclare que la personne en possession de la présente attestation  ……………………………………………………………………. (</w:t>
      </w:r>
      <w:r w:rsidRPr="00BE5946">
        <w:rPr>
          <w:b w:val="0"/>
          <w:i/>
          <w:iCs/>
          <w:lang w:val="fr-BE"/>
        </w:rPr>
        <w:t>nom de la personne</w:t>
      </w:r>
      <w:r w:rsidRPr="00BE5946">
        <w:rPr>
          <w:b w:val="0"/>
          <w:lang w:val="fr-BE"/>
        </w:rPr>
        <w:t>)</w:t>
      </w:r>
    </w:p>
    <w:p w14:paraId="42FCBF3B" w14:textId="77777777" w:rsidR="006A67AB" w:rsidRPr="00BE5946" w:rsidRDefault="006A67AB" w:rsidP="006A67AB">
      <w:pPr>
        <w:pStyle w:val="ONDERWERP"/>
        <w:spacing w:before="0" w:after="0" w:line="480" w:lineRule="auto"/>
        <w:ind w:left="-142"/>
        <w:jc w:val="both"/>
        <w:rPr>
          <w:b w:val="0"/>
          <w:lang w:val="fr-BE"/>
        </w:rPr>
      </w:pPr>
      <w:r w:rsidRPr="00BE5946">
        <w:rPr>
          <w:b w:val="0"/>
          <w:lang w:val="fr-BE"/>
        </w:rPr>
        <w:t>employé(e) par la société</w:t>
      </w:r>
      <w:r w:rsidR="001F5816" w:rsidRPr="00BE5946">
        <w:rPr>
          <w:rStyle w:val="Voetnootmarkering"/>
          <w:b w:val="0"/>
          <w:lang w:val="en-US"/>
        </w:rPr>
        <w:footnoteReference w:id="1"/>
      </w:r>
      <w:r w:rsidR="00B614E5" w:rsidRPr="00BE5946">
        <w:rPr>
          <w:b w:val="0"/>
          <w:lang w:val="fr-BE"/>
        </w:rPr>
        <w:t xml:space="preserve"> </w:t>
      </w:r>
      <w:r w:rsidRPr="00BE5946">
        <w:rPr>
          <w:b w:val="0"/>
          <w:lang w:val="fr-BE"/>
        </w:rPr>
        <w:t>………………………………………………………………… (</w:t>
      </w:r>
      <w:r w:rsidRPr="00BE5946">
        <w:rPr>
          <w:b w:val="0"/>
          <w:i/>
          <w:iCs/>
          <w:lang w:val="fr-BE"/>
        </w:rPr>
        <w:t>nom de la société</w:t>
      </w:r>
      <w:r w:rsidRPr="00BE5946">
        <w:rPr>
          <w:b w:val="0"/>
          <w:lang w:val="fr-BE"/>
        </w:rPr>
        <w:t>)</w:t>
      </w:r>
    </w:p>
    <w:p w14:paraId="4F1CB6B8" w14:textId="77777777" w:rsidR="00B47283" w:rsidRPr="00BE5946" w:rsidRDefault="006A67AB" w:rsidP="00B47283">
      <w:pPr>
        <w:pStyle w:val="ONDERWERP"/>
        <w:spacing w:before="0" w:after="0" w:line="480" w:lineRule="auto"/>
        <w:ind w:left="-142"/>
        <w:jc w:val="both"/>
        <w:rPr>
          <w:b w:val="0"/>
          <w:lang w:val="fr-BE"/>
        </w:rPr>
      </w:pPr>
      <w:r w:rsidRPr="00BE5946">
        <w:rPr>
          <w:b w:val="0"/>
          <w:lang w:val="fr-BE"/>
        </w:rPr>
        <w:t xml:space="preserve">fait un </w:t>
      </w:r>
      <w:r w:rsidR="000F58E2" w:rsidRPr="00BE5946">
        <w:rPr>
          <w:b w:val="0"/>
          <w:lang w:val="fr-BE"/>
        </w:rPr>
        <w:t>déplacement</w:t>
      </w:r>
      <w:r w:rsidRPr="00BE5946">
        <w:rPr>
          <w:b w:val="0"/>
          <w:lang w:val="fr-BE"/>
        </w:rPr>
        <w:t xml:space="preserve"> professionnel ou fait la navette entre </w:t>
      </w:r>
      <w:r w:rsidR="00EA46C7" w:rsidRPr="00BE5946">
        <w:rPr>
          <w:b w:val="0"/>
          <w:lang w:val="fr-BE"/>
        </w:rPr>
        <w:t>son adresse de résidence habituelle</w:t>
      </w:r>
      <w:r w:rsidRPr="00BE5946">
        <w:rPr>
          <w:b w:val="0"/>
          <w:lang w:val="fr-BE"/>
        </w:rPr>
        <w:t xml:space="preserve"> et son lieu de travail.</w:t>
      </w:r>
    </w:p>
    <w:p w14:paraId="51400676" w14:textId="549886CD" w:rsidR="00B47283" w:rsidRPr="00BE5946" w:rsidRDefault="00B47283" w:rsidP="00B47283">
      <w:pPr>
        <w:pStyle w:val="ONDERWERP"/>
        <w:spacing w:before="0" w:after="0" w:line="480" w:lineRule="auto"/>
        <w:ind w:left="-142"/>
        <w:rPr>
          <w:b w:val="0"/>
          <w:lang w:val="fr-BE"/>
        </w:rPr>
      </w:pPr>
      <w:r w:rsidRPr="00BE5946">
        <w:rPr>
          <w:b w:val="0"/>
          <w:lang w:val="fr-BE"/>
        </w:rPr>
        <w:t xml:space="preserve">L'employé, par la nature de son travail </w:t>
      </w:r>
      <w:r w:rsidR="00E467B0" w:rsidRPr="00BE5946">
        <w:rPr>
          <w:b w:val="0"/>
          <w:lang w:val="fr-BE"/>
        </w:rPr>
        <w:t>en tant que</w:t>
      </w:r>
      <w:r w:rsidRPr="00BE5946">
        <w:rPr>
          <w:b w:val="0"/>
          <w:lang w:val="fr-BE"/>
        </w:rPr>
        <w:t xml:space="preserve"> .................................................. (</w:t>
      </w:r>
      <w:r w:rsidRPr="00BE5946">
        <w:rPr>
          <w:b w:val="0"/>
          <w:i/>
          <w:iCs/>
          <w:lang w:val="fr-BE"/>
        </w:rPr>
        <w:t>description d</w:t>
      </w:r>
      <w:r w:rsidR="00E467B0" w:rsidRPr="00BE5946">
        <w:rPr>
          <w:b w:val="0"/>
          <w:i/>
          <w:iCs/>
          <w:lang w:val="fr-BE"/>
        </w:rPr>
        <w:t>e</w:t>
      </w:r>
      <w:r w:rsidRPr="00BE5946">
        <w:rPr>
          <w:b w:val="0"/>
          <w:i/>
          <w:iCs/>
          <w:lang w:val="fr-BE"/>
        </w:rPr>
        <w:t xml:space="preserve"> fonction</w:t>
      </w:r>
      <w:r w:rsidRPr="00BE5946">
        <w:rPr>
          <w:b w:val="0"/>
          <w:lang w:val="fr-BE"/>
        </w:rPr>
        <w:t>), n'est pas en mesure de télétravailler en raison de (</w:t>
      </w:r>
      <w:r w:rsidRPr="00BE5946">
        <w:rPr>
          <w:b w:val="0"/>
          <w:i/>
          <w:iCs/>
          <w:lang w:val="fr-BE"/>
        </w:rPr>
        <w:t>description des raisons</w:t>
      </w:r>
      <w:r w:rsidRPr="00BE5946">
        <w:rPr>
          <w:b w:val="0"/>
          <w:lang w:val="fr-BE"/>
        </w:rPr>
        <w:t>) : .......................................................................................................................................................................................................................................................................................................................................................................................................................................................................................................................................</w:t>
      </w:r>
    </w:p>
    <w:p w14:paraId="75410955" w14:textId="0002BAFC" w:rsidR="006A67AB" w:rsidRPr="00BE5946" w:rsidRDefault="006A67AB" w:rsidP="00B47283">
      <w:pPr>
        <w:pStyle w:val="ONDERWERP"/>
        <w:spacing w:before="0" w:after="0" w:line="480" w:lineRule="auto"/>
        <w:ind w:left="-142"/>
        <w:jc w:val="both"/>
        <w:rPr>
          <w:b w:val="0"/>
          <w:lang w:val="fr-BE"/>
        </w:rPr>
      </w:pPr>
      <w:r w:rsidRPr="00BE5946">
        <w:rPr>
          <w:b w:val="0"/>
          <w:lang w:val="fr-BE"/>
        </w:rPr>
        <w:t>Cela signifie que cette personne relève de l'article</w:t>
      </w:r>
      <w:r w:rsidR="00EA46C7" w:rsidRPr="00BE5946">
        <w:rPr>
          <w:b w:val="0"/>
          <w:lang w:val="fr-BE"/>
        </w:rPr>
        <w:t xml:space="preserve"> </w:t>
      </w:r>
      <w:r w:rsidR="00BC3CC2" w:rsidRPr="00BE5946">
        <w:rPr>
          <w:b w:val="0"/>
          <w:lang w:val="fr-BE"/>
        </w:rPr>
        <w:t>2</w:t>
      </w:r>
      <w:r w:rsidR="00B614E5" w:rsidRPr="00BE5946">
        <w:rPr>
          <w:rStyle w:val="Voetnootmarkering"/>
          <w:b w:val="0"/>
          <w:lang w:val="en-US"/>
        </w:rPr>
        <w:footnoteReference w:id="2"/>
      </w:r>
      <w:r w:rsidRPr="00BE5946">
        <w:rPr>
          <w:b w:val="0"/>
          <w:lang w:val="fr-BE"/>
        </w:rPr>
        <w:t xml:space="preserve"> </w:t>
      </w:r>
      <w:r w:rsidR="00B614E5" w:rsidRPr="00BE5946">
        <w:rPr>
          <w:b w:val="0"/>
          <w:lang w:val="fr-BE"/>
        </w:rPr>
        <w:t xml:space="preserve">de </w:t>
      </w:r>
      <w:r w:rsidR="00426A76" w:rsidRPr="00BE5946">
        <w:rPr>
          <w:b w:val="0"/>
          <w:lang w:val="fr-BE"/>
        </w:rPr>
        <w:t>l’</w:t>
      </w:r>
      <w:r w:rsidR="00426A76" w:rsidRPr="00BE5946">
        <w:rPr>
          <w:lang w:val="fr-BE"/>
        </w:rPr>
        <w:t>arrêté ministériel du 1</w:t>
      </w:r>
      <w:r w:rsidR="00351C46" w:rsidRPr="00BE5946">
        <w:rPr>
          <w:vertAlign w:val="superscript"/>
          <w:lang w:val="fr-BE"/>
        </w:rPr>
        <w:t>er</w:t>
      </w:r>
      <w:r w:rsidR="00426A76" w:rsidRPr="00BE5946">
        <w:rPr>
          <w:lang w:val="fr-BE"/>
        </w:rPr>
        <w:t xml:space="preserve"> novembre 2020 modifiant l’arrêté ministériel du 28 octobre 2020 portant des mesures d’urgence pour limiter la propagation du coronavirus COVID-19 </w:t>
      </w:r>
      <w:r w:rsidRPr="00BE5946">
        <w:rPr>
          <w:b w:val="0"/>
          <w:lang w:val="fr-BE"/>
        </w:rPr>
        <w:t>et est autorisée à voyager sur la voie publique</w:t>
      </w:r>
      <w:r w:rsidR="00B47283" w:rsidRPr="00BE5946">
        <w:rPr>
          <w:b w:val="0"/>
          <w:lang w:val="fr-BE"/>
        </w:rPr>
        <w:t xml:space="preserve"> et </w:t>
      </w:r>
      <w:r w:rsidR="00D64626" w:rsidRPr="00BE5946">
        <w:rPr>
          <w:b w:val="0"/>
          <w:lang w:val="fr-BE"/>
        </w:rPr>
        <w:t>vers</w:t>
      </w:r>
      <w:r w:rsidR="00E467B0" w:rsidRPr="00BE5946">
        <w:rPr>
          <w:b w:val="0"/>
          <w:lang w:val="fr-BE"/>
        </w:rPr>
        <w:t>/depuis</w:t>
      </w:r>
      <w:r w:rsidR="00D64626" w:rsidRPr="00BE5946">
        <w:rPr>
          <w:b w:val="0"/>
          <w:lang w:val="fr-BE"/>
        </w:rPr>
        <w:t xml:space="preserve"> </w:t>
      </w:r>
      <w:r w:rsidR="00B47283" w:rsidRPr="00BE5946">
        <w:rPr>
          <w:b w:val="0"/>
          <w:lang w:val="fr-BE"/>
        </w:rPr>
        <w:t>son lieu de travail.</w:t>
      </w:r>
    </w:p>
    <w:p w14:paraId="5B0FE5FB" w14:textId="77777777" w:rsidR="00B614E5" w:rsidRPr="00B26F9B" w:rsidRDefault="00B614E5" w:rsidP="001F5816">
      <w:pPr>
        <w:pStyle w:val="ONDERWERP"/>
        <w:spacing w:line="480" w:lineRule="auto"/>
        <w:ind w:left="-142"/>
        <w:jc w:val="both"/>
        <w:rPr>
          <w:b w:val="0"/>
          <w:lang w:val="fr-BE"/>
        </w:rPr>
      </w:pPr>
      <w:r w:rsidRPr="00BE5946">
        <w:rPr>
          <w:b w:val="0"/>
          <w:lang w:val="fr-BE"/>
        </w:rPr>
        <w:t>Fait</w:t>
      </w:r>
      <w:r w:rsidR="006A67AB" w:rsidRPr="00BE5946">
        <w:rPr>
          <w:b w:val="0"/>
          <w:lang w:val="fr-BE"/>
        </w:rPr>
        <w:t xml:space="preserve"> à </w:t>
      </w:r>
      <w:r w:rsidRPr="00BE5946">
        <w:rPr>
          <w:b w:val="0"/>
          <w:lang w:val="fr-BE"/>
        </w:rPr>
        <w:t>……………………………………………</w:t>
      </w:r>
      <w:r w:rsidR="006A67AB" w:rsidRPr="00BE5946">
        <w:rPr>
          <w:b w:val="0"/>
          <w:lang w:val="fr-BE"/>
        </w:rPr>
        <w:t xml:space="preserve"> le</w:t>
      </w:r>
      <w:r w:rsidRPr="00BE5946">
        <w:rPr>
          <w:b w:val="0"/>
          <w:lang w:val="fr-BE"/>
        </w:rPr>
        <w:t xml:space="preserve"> ………………….</w:t>
      </w:r>
    </w:p>
    <w:p w14:paraId="1475935E" w14:textId="44ABD1DE" w:rsidR="00B614E5" w:rsidRDefault="00B614E5" w:rsidP="00B47283">
      <w:pPr>
        <w:pStyle w:val="ONDERWERP"/>
        <w:spacing w:before="0" w:after="0" w:line="480" w:lineRule="auto"/>
        <w:jc w:val="both"/>
        <w:rPr>
          <w:b w:val="0"/>
          <w:lang w:val="fr-BE"/>
        </w:rPr>
      </w:pPr>
    </w:p>
    <w:p w14:paraId="0E9F1648" w14:textId="77777777" w:rsidR="00B47283" w:rsidRPr="00B26F9B" w:rsidRDefault="00B47283" w:rsidP="00B47283">
      <w:pPr>
        <w:pStyle w:val="ONDERWERP"/>
        <w:spacing w:before="0" w:after="0" w:line="480" w:lineRule="auto"/>
        <w:jc w:val="both"/>
        <w:rPr>
          <w:b w:val="0"/>
          <w:lang w:val="fr-BE"/>
        </w:rPr>
      </w:pPr>
    </w:p>
    <w:p w14:paraId="76269ADA" w14:textId="6120EBB5" w:rsidR="004C05BB" w:rsidRPr="007A0177" w:rsidRDefault="001C35FD" w:rsidP="007A0177">
      <w:pPr>
        <w:pStyle w:val="ONDERWERP"/>
        <w:spacing w:before="0" w:after="0" w:line="480" w:lineRule="auto"/>
        <w:ind w:left="-142"/>
        <w:jc w:val="both"/>
        <w:rPr>
          <w:lang w:val="fr-BE"/>
        </w:rPr>
      </w:pPr>
      <w:r w:rsidRPr="00B26F9B">
        <w:rPr>
          <w:b w:val="0"/>
          <w:i/>
          <w:lang w:val="fr-BE"/>
        </w:rPr>
        <w:t>(</w:t>
      </w:r>
      <w:r w:rsidR="00B614E5" w:rsidRPr="00B26F9B">
        <w:rPr>
          <w:b w:val="0"/>
          <w:i/>
          <w:lang w:val="fr-BE"/>
        </w:rPr>
        <w:t xml:space="preserve">Signature, nom et fonction, et </w:t>
      </w:r>
      <w:r w:rsidRPr="00B26F9B">
        <w:rPr>
          <w:b w:val="0"/>
          <w:i/>
          <w:lang w:val="fr-BE"/>
        </w:rPr>
        <w:t xml:space="preserve"> </w:t>
      </w:r>
      <w:r w:rsidR="001F5816" w:rsidRPr="00B26F9B">
        <w:rPr>
          <w:b w:val="0"/>
          <w:i/>
          <w:lang w:val="fr-BE"/>
        </w:rPr>
        <w:t xml:space="preserve">timbre ou logo de </w:t>
      </w:r>
      <w:r w:rsidR="00414600" w:rsidRPr="00B26F9B">
        <w:rPr>
          <w:b w:val="0"/>
          <w:i/>
          <w:lang w:val="fr-BE"/>
        </w:rPr>
        <w:t>la société</w:t>
      </w:r>
      <w:r w:rsidRPr="00B26F9B">
        <w:rPr>
          <w:b w:val="0"/>
          <w:i/>
          <w:lang w:val="fr-BE"/>
        </w:rPr>
        <w:t>)</w:t>
      </w:r>
    </w:p>
    <w:sectPr w:rsidR="004C05BB" w:rsidRPr="007A0177" w:rsidSect="00B26F9B">
      <w:headerReference w:type="default" r:id="rId9"/>
      <w:footerReference w:type="default" r:id="rId10"/>
      <w:pgSz w:w="11913" w:h="16834"/>
      <w:pgMar w:top="1134" w:right="1134" w:bottom="1134" w:left="1276"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E4986" w14:textId="77777777" w:rsidR="00E61C77" w:rsidRDefault="00E61C77">
      <w:r>
        <w:separator/>
      </w:r>
    </w:p>
  </w:endnote>
  <w:endnote w:type="continuationSeparator" w:id="0">
    <w:p w14:paraId="2199447E" w14:textId="77777777" w:rsidR="00E61C77" w:rsidRDefault="00E6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E9DC6" w14:textId="77777777" w:rsidR="00B26F9B" w:rsidRDefault="00B26F9B" w:rsidP="00B26F9B">
    <w:pPr>
      <w:pStyle w:val="Voettekst"/>
      <w:rPr>
        <w:color w:val="333399"/>
        <w:sz w:val="18"/>
        <w:lang w:val="fr-BE"/>
      </w:rPr>
    </w:pPr>
  </w:p>
  <w:p w14:paraId="4F77B090" w14:textId="77777777" w:rsidR="00B26F9B" w:rsidRPr="00A63F37" w:rsidRDefault="00B26F9B" w:rsidP="00B26F9B">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64335AED" wp14:editId="213414F6">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08ACB"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A63F37">
      <w:rPr>
        <w:color w:val="333399"/>
        <w:sz w:val="18"/>
        <w:lang w:val="fr-BE"/>
      </w:rPr>
      <w:t>Stapelhuisstraat</w:t>
    </w:r>
    <w:proofErr w:type="spellEnd"/>
    <w:r w:rsidRPr="00A63F37">
      <w:rPr>
        <w:color w:val="333399"/>
        <w:sz w:val="18"/>
        <w:lang w:val="fr-BE"/>
      </w:rPr>
      <w:t xml:space="preserve">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3DBD5310" w14:textId="77777777" w:rsidR="00B26F9B" w:rsidRDefault="00B26F9B" w:rsidP="00B26F9B">
    <w:pPr>
      <w:pStyle w:val="Voettekst"/>
      <w:rPr>
        <w:color w:val="333399"/>
        <w:lang w:val="de-DE"/>
      </w:rPr>
    </w:pPr>
    <w:r w:rsidRPr="00222896">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232862FB" w14:textId="16886302" w:rsidR="00E61C77" w:rsidRPr="00B26F9B" w:rsidRDefault="00B26F9B" w:rsidP="00B26F9B">
    <w:pPr>
      <w:pStyle w:val="Voettekst"/>
      <w:jc w:val="center"/>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E61C77" w:rsidRPr="00B26F9B">
      <w:rPr>
        <w:position w:val="6"/>
        <w:sz w:val="12"/>
        <w:lang w:val="de-DE"/>
      </w:rPr>
      <w:tab/>
    </w:r>
    <w:r w:rsidR="00E61C77" w:rsidRPr="00B26F9B">
      <w:rPr>
        <w:sz w:val="12"/>
        <w:lang w:val="de-DE"/>
      </w:rPr>
      <w:tab/>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7A0177">
      <w:rPr>
        <w:b/>
        <w:noProof/>
        <w:sz w:val="12"/>
        <w:lang w:val="de-DE"/>
      </w:rPr>
      <w:instrText>2</w:instrText>
    </w:r>
    <w:r w:rsidR="00E61C77">
      <w:rPr>
        <w:sz w:val="12"/>
      </w:rPr>
      <w:fldChar w:fldCharType="end"/>
    </w:r>
    <w:r w:rsidR="00E61C77" w:rsidRPr="00B26F9B">
      <w:rPr>
        <w:b/>
        <w:sz w:val="12"/>
        <w:lang w:val="de-DE"/>
      </w:rPr>
      <w:instrText xml:space="preserve"> &gt; 1</w:instrText>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page </w:instrText>
    </w:r>
    <w:r w:rsidR="00E61C77">
      <w:rPr>
        <w:b/>
        <w:sz w:val="12"/>
      </w:rPr>
      <w:fldChar w:fldCharType="separate"/>
    </w:r>
    <w:r w:rsidR="007A0177">
      <w:rPr>
        <w:b/>
        <w:noProof/>
        <w:sz w:val="12"/>
        <w:lang w:val="de-DE"/>
      </w:rPr>
      <w:instrText>1</w:instrText>
    </w:r>
    <w:r w:rsidR="00E61C77">
      <w:rPr>
        <w:sz w:val="12"/>
      </w:rPr>
      <w:fldChar w:fldCharType="end"/>
    </w:r>
    <w:r w:rsidR="00E61C77" w:rsidRPr="00B26F9B">
      <w:rPr>
        <w:b/>
        <w:sz w:val="12"/>
        <w:lang w:val="de-DE"/>
      </w:rPr>
      <w:instrText xml:space="preserve"> &lt;&gt;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7A0177">
      <w:rPr>
        <w:b/>
        <w:noProof/>
        <w:sz w:val="12"/>
        <w:lang w:val="de-DE"/>
      </w:rPr>
      <w:instrText>2</w:instrText>
    </w:r>
    <w:r w:rsidR="00E61C77">
      <w:rPr>
        <w:sz w:val="12"/>
      </w:rPr>
      <w:fldChar w:fldCharType="end"/>
    </w:r>
    <w:r w:rsidR="00E61C77" w:rsidRPr="00B26F9B">
      <w:rPr>
        <w:b/>
        <w:sz w:val="12"/>
        <w:lang w:val="de-DE"/>
      </w:rPr>
      <w:instrText xml:space="preserve"> "..."</w:instrText>
    </w:r>
    <w:r w:rsidR="007A0177">
      <w:rPr>
        <w:b/>
        <w:sz w:val="12"/>
      </w:rPr>
      <w:fldChar w:fldCharType="separate"/>
    </w:r>
    <w:r w:rsidR="007A0177" w:rsidRPr="00B26F9B">
      <w:rPr>
        <w:b/>
        <w:noProof/>
        <w:sz w:val="12"/>
        <w:lang w:val="de-DE"/>
      </w:rPr>
      <w:instrText>...</w:instrText>
    </w:r>
    <w:r w:rsidR="00E61C77">
      <w:rPr>
        <w:sz w:val="12"/>
      </w:rPr>
      <w:fldChar w:fldCharType="end"/>
    </w:r>
    <w:r w:rsidR="007A0177">
      <w:rPr>
        <w:b/>
        <w:sz w:val="12"/>
      </w:rPr>
      <w:fldChar w:fldCharType="separate"/>
    </w:r>
    <w:r w:rsidR="007A0177" w:rsidRPr="00B26F9B">
      <w:rPr>
        <w:b/>
        <w:noProof/>
        <w:sz w:val="12"/>
        <w:lang w:val="de-DE"/>
      </w:rPr>
      <w:t>...</w:t>
    </w:r>
    <w:r w:rsidR="00E61C7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02830" w14:textId="77777777" w:rsidR="00E61C77" w:rsidRDefault="00E61C77">
      <w:r>
        <w:separator/>
      </w:r>
    </w:p>
  </w:footnote>
  <w:footnote w:type="continuationSeparator" w:id="0">
    <w:p w14:paraId="7D336330" w14:textId="77777777" w:rsidR="00E61C77" w:rsidRDefault="00E61C77">
      <w:r>
        <w:continuationSeparator/>
      </w:r>
    </w:p>
  </w:footnote>
  <w:footnote w:id="1">
    <w:p w14:paraId="6614EA32" w14:textId="77777777" w:rsidR="001F5816" w:rsidRPr="00B26F9B" w:rsidRDefault="001F5816">
      <w:pPr>
        <w:pStyle w:val="Voetnoottekst"/>
        <w:rPr>
          <w:sz w:val="16"/>
          <w:szCs w:val="16"/>
          <w:lang w:val="fr-BE"/>
        </w:rPr>
      </w:pPr>
      <w:r>
        <w:rPr>
          <w:rStyle w:val="Voetnootmarkering"/>
        </w:rPr>
        <w:footnoteRef/>
      </w:r>
      <w:r w:rsidRPr="00B26F9B">
        <w:rPr>
          <w:lang w:val="fr-BE"/>
        </w:rPr>
        <w:t xml:space="preserve"> </w:t>
      </w:r>
      <w:r w:rsidRPr="00B26F9B">
        <w:rPr>
          <w:sz w:val="16"/>
          <w:szCs w:val="16"/>
          <w:lang w:val="fr-BE"/>
        </w:rPr>
        <w:t>Cette entreprise est soumise à la CP 226, nécessaire à la protection des besoins vitaux de la Nation et des besoins de la population tels qu'ils sont énumérés dans l'annexe de l'arrêté ministériel précité. L</w:t>
      </w:r>
      <w:r w:rsidR="00414600" w:rsidRPr="00B26F9B">
        <w:rPr>
          <w:sz w:val="16"/>
          <w:szCs w:val="16"/>
          <w:lang w:val="fr-BE"/>
        </w:rPr>
        <w:t>a</w:t>
      </w:r>
      <w:r w:rsidRPr="00B26F9B">
        <w:rPr>
          <w:sz w:val="16"/>
          <w:szCs w:val="16"/>
          <w:lang w:val="fr-BE"/>
        </w:rPr>
        <w:t xml:space="preserve"> CP 226 couvre les employés du commerce international, du transport et de la logistique.</w:t>
      </w:r>
    </w:p>
  </w:footnote>
  <w:footnote w:id="2">
    <w:p w14:paraId="4B50F930" w14:textId="34129EF3" w:rsidR="00BC3CC2" w:rsidRDefault="00B614E5" w:rsidP="00BC3CC2">
      <w:pPr>
        <w:pStyle w:val="ONDERWERP"/>
        <w:spacing w:before="0" w:after="0" w:line="240" w:lineRule="auto"/>
        <w:jc w:val="both"/>
        <w:rPr>
          <w:b w:val="0"/>
          <w:bCs/>
          <w:sz w:val="16"/>
          <w:szCs w:val="16"/>
          <w:lang w:val="fr-BE"/>
        </w:rPr>
      </w:pPr>
      <w:r w:rsidRPr="001F5816">
        <w:rPr>
          <w:rStyle w:val="Voetnootmarkering"/>
          <w:b w:val="0"/>
        </w:rPr>
        <w:footnoteRef/>
      </w:r>
      <w:r w:rsidRPr="00B26F9B">
        <w:rPr>
          <w:b w:val="0"/>
          <w:lang w:val="fr-BE"/>
        </w:rPr>
        <w:t xml:space="preserve"> </w:t>
      </w:r>
      <w:r w:rsidR="00BC3CC2" w:rsidRPr="001E2750">
        <w:rPr>
          <w:b w:val="0"/>
          <w:bCs/>
          <w:sz w:val="16"/>
          <w:szCs w:val="16"/>
          <w:lang w:val="fr-BE"/>
        </w:rPr>
        <w:t xml:space="preserve">Art. 2. L’article 2 du même arrêté est remplacé par ce qui suit : « § 1er. Le télétravail à domicile est obligatoire dans tous les entreprises, associations et services pour tous les membres du personnel, sauf si c’est impossible en raison de la nature de la fonction, de la continuité de la gestion de l’entreprise, de ses activités ou de ses services. </w:t>
      </w:r>
    </w:p>
    <w:p w14:paraId="7C7488AA" w14:textId="77777777" w:rsidR="00BC3CC2" w:rsidRPr="001E2750" w:rsidRDefault="00BC3CC2" w:rsidP="00BC3CC2">
      <w:pPr>
        <w:pStyle w:val="ONDERWERP"/>
        <w:spacing w:before="0" w:after="0" w:line="240" w:lineRule="auto"/>
        <w:jc w:val="both"/>
        <w:rPr>
          <w:sz w:val="16"/>
          <w:szCs w:val="16"/>
          <w:u w:val="single"/>
          <w:lang w:val="fr-BE"/>
        </w:rPr>
      </w:pPr>
      <w:r w:rsidRPr="001E2750">
        <w:rPr>
          <w:b w:val="0"/>
          <w:bCs/>
          <w:sz w:val="16"/>
          <w:szCs w:val="16"/>
          <w:lang w:val="fr-BE"/>
        </w:rPr>
        <w:t>Si le télétravail à domicile ne peut pas être appliqué, les entreprises, associations et services prennent les mesures visées au paragraphe 2 pour garantir le respect maximal des règles de distanciation sociale, en particulier le maintien d’une distance de 1,5 mètre entre chaque personne</w:t>
      </w:r>
      <w:r w:rsidRPr="001E2750">
        <w:rPr>
          <w:sz w:val="16"/>
          <w:szCs w:val="16"/>
          <w:u w:val="single"/>
          <w:lang w:val="fr-BE"/>
        </w:rPr>
        <w:t xml:space="preserve">. Ils fournissent aux membres du personnel qui ne peuvent pas faire du télétravail à domicile une attestation ou toute autre preuve confirmant la nécessité de leur présence sur le lieu de travail. </w:t>
      </w:r>
    </w:p>
    <w:p w14:paraId="1DABE6FC" w14:textId="77777777" w:rsidR="00BC3CC2" w:rsidRPr="001E2750" w:rsidRDefault="00BC3CC2" w:rsidP="00BC3CC2">
      <w:pPr>
        <w:pStyle w:val="ONDERWERP"/>
        <w:spacing w:before="0" w:after="0" w:line="240" w:lineRule="auto"/>
        <w:jc w:val="both"/>
        <w:rPr>
          <w:b w:val="0"/>
          <w:bCs/>
          <w:sz w:val="16"/>
          <w:szCs w:val="16"/>
          <w:lang w:val="fr-BE"/>
        </w:rPr>
      </w:pPr>
      <w:r w:rsidRPr="001E2750">
        <w:rPr>
          <w:b w:val="0"/>
          <w:bCs/>
          <w:sz w:val="16"/>
          <w:szCs w:val="16"/>
          <w:lang w:val="fr-BE"/>
        </w:rPr>
        <w:t>Les commerces, entreprises et services privés et publics qui sont nécessaires à la protection des besoins vitaux de la Nation et des besoins de la population visés à l’annexe au présent arrêté ainsi que les producteurs, fournisseurs, entrepreneurs et sous-traitants de biens, travaux et services essentiels à l’activité de ces entreprises et ces services prennent les mesures visées au paragraphe 2, afin de mettre en œuvre les règles de distanciation sociale dans la mesure du possible.</w:t>
      </w:r>
    </w:p>
    <w:p w14:paraId="257EBB13" w14:textId="77777777" w:rsidR="00BC3CC2" w:rsidRPr="00B26F9B" w:rsidRDefault="00BC3CC2" w:rsidP="00E574B2">
      <w:pPr>
        <w:pStyle w:val="ONDERWERP"/>
        <w:spacing w:before="0" w:after="0" w:line="240" w:lineRule="auto"/>
        <w:jc w:val="both"/>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AE298" w14:textId="77777777" w:rsidR="00E61C77" w:rsidRDefault="00E61C7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222896">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1083E"/>
    <w:rsid w:val="00074112"/>
    <w:rsid w:val="000A4CA9"/>
    <w:rsid w:val="000E7463"/>
    <w:rsid w:val="000F58E2"/>
    <w:rsid w:val="00131BD2"/>
    <w:rsid w:val="00150F17"/>
    <w:rsid w:val="0017415B"/>
    <w:rsid w:val="001C35FD"/>
    <w:rsid w:val="001C6AE7"/>
    <w:rsid w:val="001C75EB"/>
    <w:rsid w:val="001F21D1"/>
    <w:rsid w:val="001F5816"/>
    <w:rsid w:val="001F7B73"/>
    <w:rsid w:val="00204DB0"/>
    <w:rsid w:val="00222896"/>
    <w:rsid w:val="002A3FC4"/>
    <w:rsid w:val="002D0133"/>
    <w:rsid w:val="002E2CD3"/>
    <w:rsid w:val="003229AA"/>
    <w:rsid w:val="00351C46"/>
    <w:rsid w:val="003540BE"/>
    <w:rsid w:val="00414600"/>
    <w:rsid w:val="00426A76"/>
    <w:rsid w:val="00450843"/>
    <w:rsid w:val="00463DC8"/>
    <w:rsid w:val="00475631"/>
    <w:rsid w:val="004860A9"/>
    <w:rsid w:val="004C05BB"/>
    <w:rsid w:val="004C1E37"/>
    <w:rsid w:val="004D18ED"/>
    <w:rsid w:val="00537DE8"/>
    <w:rsid w:val="005F2E28"/>
    <w:rsid w:val="00637ADC"/>
    <w:rsid w:val="006A67AB"/>
    <w:rsid w:val="006B4526"/>
    <w:rsid w:val="006F32E8"/>
    <w:rsid w:val="00724F27"/>
    <w:rsid w:val="00732046"/>
    <w:rsid w:val="00752988"/>
    <w:rsid w:val="007A0177"/>
    <w:rsid w:val="007E19DE"/>
    <w:rsid w:val="00813374"/>
    <w:rsid w:val="00836C8D"/>
    <w:rsid w:val="00861063"/>
    <w:rsid w:val="008C4235"/>
    <w:rsid w:val="008F27D1"/>
    <w:rsid w:val="00960506"/>
    <w:rsid w:val="0097112D"/>
    <w:rsid w:val="009A3E54"/>
    <w:rsid w:val="00A2707E"/>
    <w:rsid w:val="00AC6C41"/>
    <w:rsid w:val="00B26F9B"/>
    <w:rsid w:val="00B47283"/>
    <w:rsid w:val="00B614E5"/>
    <w:rsid w:val="00B832FA"/>
    <w:rsid w:val="00BC13E0"/>
    <w:rsid w:val="00BC3CC2"/>
    <w:rsid w:val="00BE5946"/>
    <w:rsid w:val="00C758FC"/>
    <w:rsid w:val="00CB6F9D"/>
    <w:rsid w:val="00CF43E5"/>
    <w:rsid w:val="00D61A27"/>
    <w:rsid w:val="00D64626"/>
    <w:rsid w:val="00D9602F"/>
    <w:rsid w:val="00DA266D"/>
    <w:rsid w:val="00DD0D9E"/>
    <w:rsid w:val="00E20715"/>
    <w:rsid w:val="00E467B0"/>
    <w:rsid w:val="00E574B2"/>
    <w:rsid w:val="00E61C77"/>
    <w:rsid w:val="00E7541A"/>
    <w:rsid w:val="00EA46C7"/>
    <w:rsid w:val="00ED5081"/>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63DA534"/>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character" w:styleId="Hyperlink">
    <w:name w:val="Hyperlink"/>
    <w:rsid w:val="00B2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23BAA-43B0-498E-B048-D47954C9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1665</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2020-11-02T15:06:00Z</dcterms:created>
  <dcterms:modified xsi:type="dcterms:W3CDTF">2020-11-02T15:06:00Z</dcterms:modified>
</cp:coreProperties>
</file>