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7CAC" w14:textId="77777777" w:rsidR="004C05BB" w:rsidRDefault="004C05BB">
      <w:pPr>
        <w:pStyle w:val="Voettekst"/>
        <w:tabs>
          <w:tab w:val="clear" w:pos="4819"/>
          <w:tab w:val="clear" w:pos="9071"/>
        </w:tabs>
        <w:rPr>
          <w:noProof/>
        </w:rPr>
      </w:pPr>
    </w:p>
    <w:p w14:paraId="2661B7A4"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3012C813" wp14:editId="5B925199">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0DCECA4D"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51339688"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4322BFD7"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7514C7A" wp14:editId="24EF9B65">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DD52"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27266C2E" w14:textId="77777777" w:rsidR="004C05BB" w:rsidRPr="008F3B0F" w:rsidRDefault="004C05BB">
      <w:pPr>
        <w:pStyle w:val="Voettekst"/>
        <w:tabs>
          <w:tab w:val="clear" w:pos="4819"/>
          <w:tab w:val="clear" w:pos="9071"/>
        </w:tabs>
        <w:rPr>
          <w:lang w:val="de-DE"/>
        </w:rPr>
      </w:pPr>
    </w:p>
    <w:p w14:paraId="0810E8B9" w14:textId="77777777" w:rsidR="004C05BB" w:rsidRPr="008F3B0F" w:rsidRDefault="004C05BB">
      <w:pPr>
        <w:pStyle w:val="Voettekst"/>
        <w:tabs>
          <w:tab w:val="clear" w:pos="4819"/>
          <w:tab w:val="clear" w:pos="9071"/>
        </w:tabs>
        <w:rPr>
          <w:lang w:val="de-DE"/>
        </w:rPr>
      </w:pPr>
    </w:p>
    <w:p w14:paraId="4F84B818" w14:textId="77777777" w:rsidR="004C05BB" w:rsidRPr="008F3B0F" w:rsidRDefault="004C05BB">
      <w:pPr>
        <w:rPr>
          <w:lang w:val="de-DE"/>
        </w:rPr>
      </w:pPr>
    </w:p>
    <w:p w14:paraId="31975CFE" w14:textId="77777777" w:rsidR="002E2CD3" w:rsidRPr="008F3B0F" w:rsidRDefault="002E2CD3" w:rsidP="002E2CD3">
      <w:pPr>
        <w:framePr w:w="471" w:h="210" w:hSpace="284" w:wrap="auto" w:vAnchor="page" w:hAnchor="page" w:xAlign="right" w:y="6010"/>
        <w:rPr>
          <w:lang w:val="de-DE"/>
        </w:rPr>
      </w:pPr>
    </w:p>
    <w:p w14:paraId="5B046B41" w14:textId="77777777" w:rsidR="006F32E8" w:rsidRPr="006F32E8" w:rsidRDefault="006F32E8" w:rsidP="00757150">
      <w:pPr>
        <w:pStyle w:val="ONDERWERP"/>
        <w:jc w:val="center"/>
      </w:pPr>
      <w:r w:rsidRPr="006F32E8">
        <w:t>ATTEST VAN TEWERKSTELLING</w:t>
      </w:r>
      <w:r w:rsidR="000C2C4F">
        <w:t xml:space="preserve"> – PC 140.04</w:t>
      </w:r>
    </w:p>
    <w:p w14:paraId="53937A46" w14:textId="77777777" w:rsidR="006F32E8" w:rsidRDefault="006F32E8" w:rsidP="006F32E8">
      <w:pPr>
        <w:pStyle w:val="ONDERWERP"/>
        <w:spacing w:before="0" w:after="0" w:line="480" w:lineRule="auto"/>
        <w:ind w:left="-142"/>
        <w:jc w:val="both"/>
        <w:rPr>
          <w:b w:val="0"/>
        </w:rPr>
      </w:pPr>
    </w:p>
    <w:p w14:paraId="5BC6AB37" w14:textId="77777777"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14:paraId="6FA34A60" w14:textId="77777777" w:rsidR="006F32E8" w:rsidRDefault="001C35FD" w:rsidP="006F32E8">
      <w:pPr>
        <w:pStyle w:val="ONDERWERP"/>
        <w:spacing w:before="0" w:after="0" w:line="480" w:lineRule="auto"/>
        <w:ind w:left="-142"/>
        <w:jc w:val="both"/>
        <w:rPr>
          <w:b w:val="0"/>
          <w:i/>
        </w:rPr>
      </w:pPr>
      <w:r>
        <w:rPr>
          <w:b w:val="0"/>
        </w:rPr>
        <w:t>tewerkgesteld is bij de firma</w:t>
      </w:r>
      <w:r w:rsidR="00F3789B">
        <w:rPr>
          <w:rStyle w:val="Voetnootmarkering"/>
          <w:b w:val="0"/>
        </w:rPr>
        <w:footnoteReference w:id="1"/>
      </w:r>
      <w:r>
        <w:rPr>
          <w:b w:val="0"/>
        </w:rPr>
        <w:t xml:space="preserve"> …………………………………………………………….</w:t>
      </w:r>
      <w:r>
        <w:rPr>
          <w:b w:val="0"/>
          <w:i/>
        </w:rPr>
        <w:t>(naam onderneming)</w:t>
      </w:r>
    </w:p>
    <w:p w14:paraId="66692634" w14:textId="4197E4D0"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14:paraId="7B31E65C" w14:textId="6B2DEFCD" w:rsidR="00757150" w:rsidRDefault="00757150" w:rsidP="00757150">
      <w:pPr>
        <w:pStyle w:val="ONDERWERP"/>
        <w:spacing w:before="0" w:after="0" w:line="480" w:lineRule="auto"/>
        <w:ind w:left="-142"/>
        <w:jc w:val="both"/>
        <w:rPr>
          <w:b w:val="0"/>
        </w:rPr>
      </w:pPr>
      <w:r w:rsidRPr="00757150">
        <w:rPr>
          <w:b w:val="0"/>
        </w:rPr>
        <w:t>De werknemer is door de aard van zijn functie als …………………………………………. (</w:t>
      </w:r>
      <w:r w:rsidRPr="00757150">
        <w:rPr>
          <w:b w:val="0"/>
          <w:i/>
          <w:iCs/>
        </w:rPr>
        <w:t>omschrijving functie</w:t>
      </w:r>
      <w:r w:rsidRPr="00757150">
        <w:rPr>
          <w:b w:val="0"/>
        </w:rPr>
        <w:t>) niet in de mogelijkheid om aan telewerk te doen.</w:t>
      </w:r>
    </w:p>
    <w:p w14:paraId="6BDD145A" w14:textId="0449C598" w:rsidR="00757150" w:rsidRDefault="001C35FD" w:rsidP="00757150">
      <w:pPr>
        <w:pStyle w:val="ONDERWERP"/>
        <w:spacing w:before="0" w:after="0" w:line="480" w:lineRule="auto"/>
        <w:ind w:left="-142"/>
        <w:jc w:val="both"/>
        <w:rPr>
          <w:b w:val="0"/>
        </w:rPr>
      </w:pPr>
      <w:r>
        <w:rPr>
          <w:b w:val="0"/>
        </w:rPr>
        <w:t xml:space="preserve">Hiermee valt deze persoon onder toepassing van art. </w:t>
      </w:r>
      <w:r w:rsidR="006F6DB6">
        <w:rPr>
          <w:b w:val="0"/>
        </w:rPr>
        <w:t>2</w:t>
      </w:r>
      <w:r>
        <w:rPr>
          <w:rStyle w:val="Voetnootmarkering"/>
          <w:b w:val="0"/>
        </w:rPr>
        <w:footnoteReference w:id="2"/>
      </w:r>
      <w:r>
        <w:rPr>
          <w:b w:val="0"/>
        </w:rPr>
        <w:t xml:space="preserve"> van het </w:t>
      </w:r>
      <w:r w:rsidR="006C53F1">
        <w:t>Ministerieel besluit van 1 november 2020 houdende wijziging van het ministerieel besluit van 28 oktober 2020 houdende dringende maatregelen om de verspreiding van het coronavirus COVID-19 te beperken</w:t>
      </w:r>
      <w:r w:rsidR="006C53F1">
        <w:rPr>
          <w:b w:val="0"/>
        </w:rPr>
        <w:t xml:space="preserve"> </w:t>
      </w:r>
      <w:r>
        <w:rPr>
          <w:b w:val="0"/>
        </w:rPr>
        <w:t xml:space="preserve">en </w:t>
      </w:r>
      <w:r w:rsidR="00757150" w:rsidRPr="00757150">
        <w:rPr>
          <w:b w:val="0"/>
        </w:rPr>
        <w:t xml:space="preserve">is het hem/haar toegelaten zich op de openbare weg en </w:t>
      </w:r>
      <w:r w:rsidR="00624D3D">
        <w:rPr>
          <w:b w:val="0"/>
        </w:rPr>
        <w:t>van/</w:t>
      </w:r>
      <w:r w:rsidR="00757150" w:rsidRPr="00757150">
        <w:rPr>
          <w:b w:val="0"/>
        </w:rPr>
        <w:t>naar het werk te begeven.</w:t>
      </w:r>
    </w:p>
    <w:p w14:paraId="6B18027E" w14:textId="1B62BCBE" w:rsidR="001C35FD" w:rsidRDefault="001C35FD" w:rsidP="001C35FD">
      <w:pPr>
        <w:pStyle w:val="ONDERWERP"/>
        <w:spacing w:before="0" w:after="0" w:line="480" w:lineRule="auto"/>
        <w:ind w:left="-142"/>
        <w:jc w:val="both"/>
        <w:rPr>
          <w:b w:val="0"/>
        </w:rPr>
      </w:pPr>
    </w:p>
    <w:p w14:paraId="13248B7F" w14:textId="77777777" w:rsidR="001C35FD" w:rsidRDefault="001C35FD" w:rsidP="001C35FD">
      <w:pPr>
        <w:pStyle w:val="ONDERWERP"/>
        <w:spacing w:before="0" w:after="0" w:line="480" w:lineRule="auto"/>
        <w:ind w:left="-142"/>
        <w:jc w:val="both"/>
        <w:rPr>
          <w:b w:val="0"/>
        </w:rPr>
      </w:pPr>
      <w:r>
        <w:rPr>
          <w:b w:val="0"/>
        </w:rPr>
        <w:t>Opgemaakt te …………………………………op ………………………..</w:t>
      </w:r>
    </w:p>
    <w:p w14:paraId="7C083404" w14:textId="77777777" w:rsidR="001C35FD" w:rsidRDefault="001C35FD" w:rsidP="001C35FD">
      <w:pPr>
        <w:pStyle w:val="ONDERWERP"/>
        <w:spacing w:before="0" w:after="0" w:line="480" w:lineRule="auto"/>
        <w:ind w:left="-142"/>
        <w:jc w:val="both"/>
        <w:rPr>
          <w:b w:val="0"/>
        </w:rPr>
      </w:pPr>
    </w:p>
    <w:p w14:paraId="61C07616" w14:textId="77777777" w:rsidR="001C35FD" w:rsidRDefault="001C35FD" w:rsidP="001C35FD">
      <w:pPr>
        <w:pStyle w:val="ONDERWERP"/>
        <w:spacing w:before="0" w:after="0" w:line="480" w:lineRule="auto"/>
        <w:ind w:left="-142"/>
        <w:jc w:val="both"/>
        <w:rPr>
          <w:b w:val="0"/>
        </w:rPr>
      </w:pPr>
    </w:p>
    <w:p w14:paraId="39523691" w14:textId="77777777" w:rsidR="00BC13E0" w:rsidRDefault="00BC13E0" w:rsidP="00757150">
      <w:pPr>
        <w:pStyle w:val="ONDERWERP"/>
        <w:spacing w:before="0" w:after="0" w:line="480" w:lineRule="auto"/>
        <w:jc w:val="both"/>
        <w:rPr>
          <w:b w:val="0"/>
        </w:rPr>
      </w:pPr>
    </w:p>
    <w:p w14:paraId="22041F2F" w14:textId="77777777" w:rsidR="00BC13E0" w:rsidRDefault="00BC13E0" w:rsidP="001C35FD">
      <w:pPr>
        <w:pStyle w:val="ONDERWERP"/>
        <w:spacing w:before="0" w:after="0" w:line="480" w:lineRule="auto"/>
        <w:ind w:left="-142"/>
        <w:jc w:val="both"/>
        <w:rPr>
          <w:b w:val="0"/>
        </w:rPr>
      </w:pPr>
    </w:p>
    <w:p w14:paraId="132D24FE" w14:textId="77777777"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14:paraId="4AF18F49" w14:textId="77777777" w:rsidR="00074112" w:rsidRDefault="00074112" w:rsidP="00750565">
      <w:pPr>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D860" w14:textId="77777777" w:rsidR="00DA266D" w:rsidRDefault="00DA266D">
      <w:r>
        <w:separator/>
      </w:r>
    </w:p>
  </w:endnote>
  <w:endnote w:type="continuationSeparator" w:id="0">
    <w:p w14:paraId="7665C130" w14:textId="77777777"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F72C" w14:textId="77777777" w:rsidR="00A63F37" w:rsidRDefault="00A63F37" w:rsidP="00A63F37">
    <w:pPr>
      <w:pStyle w:val="Voettekst"/>
      <w:rPr>
        <w:color w:val="333399"/>
        <w:sz w:val="18"/>
        <w:lang w:val="fr-BE"/>
      </w:rPr>
    </w:pPr>
  </w:p>
  <w:p w14:paraId="48A437FD" w14:textId="77777777" w:rsidR="00A63F37" w:rsidRPr="00A63F37" w:rsidRDefault="00A63F37" w:rsidP="00A63F37">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C335967" wp14:editId="38F9AFDE">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8CE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5F04B90E" w14:textId="77777777" w:rsidR="00A63F37" w:rsidRDefault="00A63F37" w:rsidP="00A63F37">
    <w:pPr>
      <w:pStyle w:val="Voettekst"/>
      <w:rPr>
        <w:color w:val="333399"/>
        <w:lang w:val="de-DE"/>
      </w:rPr>
    </w:pPr>
    <w:r w:rsidRPr="000C2C4F">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33C2740" w14:textId="492F7CBB" w:rsidR="00150F17" w:rsidRPr="00A63F37" w:rsidRDefault="00A63F37" w:rsidP="00A63F37">
    <w:pPr>
      <w:pStyle w:val="Voettekst"/>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750565">
      <w:rPr>
        <w:b/>
        <w:noProof/>
        <w:sz w:val="12"/>
        <w:lang w:val="de-DE"/>
      </w:rPr>
      <w:instrText>2</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750565">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750565">
      <w:rPr>
        <w:b/>
        <w:noProof/>
        <w:sz w:val="12"/>
        <w:lang w:val="de-DE"/>
      </w:rPr>
      <w:instrText>2</w:instrText>
    </w:r>
    <w:r w:rsidR="00150F17">
      <w:rPr>
        <w:sz w:val="12"/>
      </w:rPr>
      <w:fldChar w:fldCharType="end"/>
    </w:r>
    <w:r w:rsidR="00150F17" w:rsidRPr="00A63F37">
      <w:rPr>
        <w:b/>
        <w:sz w:val="12"/>
        <w:lang w:val="de-DE"/>
      </w:rPr>
      <w:instrText xml:space="preserve"> "..."</w:instrText>
    </w:r>
    <w:r w:rsidR="00750565">
      <w:rPr>
        <w:b/>
        <w:sz w:val="12"/>
      </w:rPr>
      <w:fldChar w:fldCharType="separate"/>
    </w:r>
    <w:r w:rsidR="00750565" w:rsidRPr="00A63F37">
      <w:rPr>
        <w:b/>
        <w:noProof/>
        <w:sz w:val="12"/>
        <w:lang w:val="de-DE"/>
      </w:rPr>
      <w:instrText>...</w:instrText>
    </w:r>
    <w:r w:rsidR="00150F17">
      <w:rPr>
        <w:sz w:val="12"/>
      </w:rPr>
      <w:fldChar w:fldCharType="end"/>
    </w:r>
    <w:r w:rsidR="00750565">
      <w:rPr>
        <w:b/>
        <w:sz w:val="12"/>
      </w:rPr>
      <w:fldChar w:fldCharType="separate"/>
    </w:r>
    <w:r w:rsidR="00750565" w:rsidRPr="00A63F37">
      <w:rPr>
        <w:b/>
        <w:noProof/>
        <w:sz w:val="12"/>
        <w:lang w:val="de-DE"/>
      </w:rPr>
      <w:t>...</w:t>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3894" w14:textId="77777777" w:rsidR="00DA266D" w:rsidRDefault="00DA266D">
      <w:r>
        <w:separator/>
      </w:r>
    </w:p>
  </w:footnote>
  <w:footnote w:type="continuationSeparator" w:id="0">
    <w:p w14:paraId="08E59C52" w14:textId="77777777" w:rsidR="00DA266D" w:rsidRDefault="00DA266D">
      <w:r>
        <w:continuationSeparator/>
      </w:r>
    </w:p>
  </w:footnote>
  <w:footnote w:id="1">
    <w:p w14:paraId="5DDC9D41"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w:t>
      </w:r>
      <w:r w:rsidR="00A63F37">
        <w:rPr>
          <w:rFonts w:cs="Arial"/>
          <w:color w:val="000000"/>
          <w:sz w:val="16"/>
          <w:szCs w:val="16"/>
          <w:lang w:eastAsia="nl-BE"/>
        </w:rPr>
        <w:t>valt onder toepassing van PC 140.0</w:t>
      </w:r>
      <w:r w:rsidR="0040165F">
        <w:rPr>
          <w:rFonts w:cs="Arial"/>
          <w:color w:val="000000"/>
          <w:sz w:val="16"/>
          <w:szCs w:val="16"/>
          <w:lang w:eastAsia="nl-BE"/>
        </w:rPr>
        <w:t>4</w:t>
      </w:r>
      <w:r w:rsidR="00813374">
        <w:rPr>
          <w:rFonts w:cs="Arial"/>
          <w:color w:val="000000"/>
          <w:sz w:val="16"/>
          <w:szCs w:val="16"/>
          <w:lang w:eastAsia="nl-BE"/>
        </w:rPr>
        <w:t>, zijnde noodzakelijk voor de bescherming van de vitale belangen van de Natie en de behoeften van de bevolking zoals opgesomd in de bijlage bij voorno</w:t>
      </w:r>
      <w:r w:rsidR="00A63F37">
        <w:rPr>
          <w:rFonts w:cs="Arial"/>
          <w:color w:val="000000"/>
          <w:sz w:val="16"/>
          <w:szCs w:val="16"/>
          <w:lang w:eastAsia="nl-BE"/>
        </w:rPr>
        <w:t>emd Ministerieel besluit. PC 140.0</w:t>
      </w:r>
      <w:r w:rsidR="0040165F">
        <w:rPr>
          <w:rFonts w:cs="Arial"/>
          <w:color w:val="000000"/>
          <w:sz w:val="16"/>
          <w:szCs w:val="16"/>
          <w:lang w:eastAsia="nl-BE"/>
        </w:rPr>
        <w:t>4</w:t>
      </w:r>
      <w:r w:rsidR="00813374">
        <w:rPr>
          <w:rFonts w:cs="Arial"/>
          <w:color w:val="000000"/>
          <w:sz w:val="16"/>
          <w:szCs w:val="16"/>
          <w:lang w:eastAsia="nl-BE"/>
        </w:rPr>
        <w:t xml:space="preserve"> betreft</w:t>
      </w:r>
      <w:r w:rsidR="00A63F37">
        <w:rPr>
          <w:rFonts w:cs="Arial"/>
          <w:color w:val="000000"/>
          <w:sz w:val="16"/>
          <w:szCs w:val="16"/>
          <w:lang w:eastAsia="nl-BE"/>
        </w:rPr>
        <w:t xml:space="preserve"> de arbeiders </w:t>
      </w:r>
      <w:r w:rsidR="0040165F">
        <w:rPr>
          <w:rFonts w:cs="Arial"/>
          <w:color w:val="000000"/>
          <w:sz w:val="16"/>
          <w:szCs w:val="16"/>
          <w:lang w:eastAsia="nl-BE"/>
        </w:rPr>
        <w:t>uit de afhandeling luchthavens</w:t>
      </w:r>
      <w:r w:rsidR="00A63F37">
        <w:rPr>
          <w:rFonts w:cs="Arial"/>
          <w:color w:val="000000"/>
          <w:sz w:val="16"/>
          <w:szCs w:val="16"/>
          <w:lang w:eastAsia="nl-BE"/>
        </w:rPr>
        <w:t>.</w:t>
      </w:r>
    </w:p>
  </w:footnote>
  <w:footnote w:id="2">
    <w:p w14:paraId="21124805" w14:textId="77777777" w:rsidR="006F6DB6" w:rsidRDefault="006F6DB6" w:rsidP="006F6DB6">
      <w:pPr>
        <w:pStyle w:val="Voetnoottekst"/>
        <w:rPr>
          <w:sz w:val="16"/>
          <w:szCs w:val="16"/>
        </w:rPr>
      </w:pPr>
      <w:r>
        <w:rPr>
          <w:rStyle w:val="Voetnootmarkering"/>
        </w:rPr>
        <w:footnoteRef/>
      </w:r>
      <w:r>
        <w:t xml:space="preserve"> </w:t>
      </w:r>
      <w:r w:rsidRPr="003B2CDF">
        <w:rPr>
          <w:sz w:val="16"/>
          <w:szCs w:val="16"/>
        </w:rPr>
        <w:t xml:space="preserve">Art. 2. Artikel 2 van hetzelfde besluit wordt vervangen als volgt: “§ 1. </w:t>
      </w:r>
      <w:proofErr w:type="spellStart"/>
      <w:r w:rsidRPr="003B2CDF">
        <w:rPr>
          <w:sz w:val="16"/>
          <w:szCs w:val="16"/>
        </w:rPr>
        <w:t>Telethuiswerk</w:t>
      </w:r>
      <w:proofErr w:type="spellEnd"/>
      <w:r w:rsidRPr="003B2CDF">
        <w:rPr>
          <w:sz w:val="16"/>
          <w:szCs w:val="16"/>
        </w:rPr>
        <w:t xml:space="preserve"> is verplicht bij alle ondernemingen, verenigingen en diensten voor alle personeelsleden, tenzij dit onmogelijk is omwille van de aard van de functie of de continuïteit van de bedrijfsvoering, de activiteiten of de dienstverlening. </w:t>
      </w:r>
    </w:p>
    <w:p w14:paraId="5561ACF9" w14:textId="77777777" w:rsidR="006F6DB6" w:rsidRDefault="006F6DB6" w:rsidP="006F6DB6">
      <w:pPr>
        <w:pStyle w:val="Voetnoottekst"/>
        <w:rPr>
          <w:sz w:val="16"/>
          <w:szCs w:val="16"/>
        </w:rPr>
      </w:pPr>
      <w:r w:rsidRPr="003B2CDF">
        <w:rPr>
          <w:sz w:val="16"/>
          <w:szCs w:val="16"/>
        </w:rPr>
        <w:t xml:space="preserve">Indien </w:t>
      </w:r>
      <w:proofErr w:type="spellStart"/>
      <w:r w:rsidRPr="003B2CDF">
        <w:rPr>
          <w:sz w:val="16"/>
          <w:szCs w:val="16"/>
        </w:rPr>
        <w:t>telethuiswerk</w:t>
      </w:r>
      <w:proofErr w:type="spellEnd"/>
      <w:r w:rsidRPr="003B2CDF">
        <w:rPr>
          <w:sz w:val="16"/>
          <w:szCs w:val="16"/>
        </w:rPr>
        <w:t xml:space="preserve"> niet kan worden toegepast, nemen de ondernemingen, verenigingen en diensten de maatregelen bedoeld in paragraaf 2 om de maximale naleving van de regels van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te garanderen, in het bijzonder het behoud van een afstand van 1,5 meter tussen elke persoon. </w:t>
      </w:r>
      <w:r w:rsidRPr="003B2CDF">
        <w:rPr>
          <w:b/>
          <w:bCs/>
          <w:sz w:val="16"/>
          <w:szCs w:val="16"/>
          <w:u w:val="single"/>
        </w:rPr>
        <w:t xml:space="preserve">Ze bezorgen de personeelsleden die niet kunnen </w:t>
      </w:r>
      <w:proofErr w:type="spellStart"/>
      <w:r w:rsidRPr="003B2CDF">
        <w:rPr>
          <w:b/>
          <w:bCs/>
          <w:sz w:val="16"/>
          <w:szCs w:val="16"/>
          <w:u w:val="single"/>
        </w:rPr>
        <w:t>telethuiswerken</w:t>
      </w:r>
      <w:proofErr w:type="spellEnd"/>
      <w:r w:rsidRPr="003B2CDF">
        <w:rPr>
          <w:b/>
          <w:bCs/>
          <w:sz w:val="16"/>
          <w:szCs w:val="16"/>
          <w:u w:val="single"/>
        </w:rPr>
        <w:t xml:space="preserve"> een attest of elk ander bewijsstuk dat de noodzaak van hun aanwezigheid op de werkplaats bevestigt.</w:t>
      </w:r>
    </w:p>
    <w:p w14:paraId="1F35BF66" w14:textId="77777777" w:rsidR="006F6DB6" w:rsidRPr="003B2CDF" w:rsidRDefault="006F6DB6" w:rsidP="006F6DB6">
      <w:pPr>
        <w:pStyle w:val="Voetnoottekst"/>
        <w:rPr>
          <w:sz w:val="16"/>
          <w:szCs w:val="16"/>
        </w:rPr>
      </w:pPr>
      <w:r w:rsidRPr="003B2CDF">
        <w:rPr>
          <w:sz w:val="16"/>
          <w:szCs w:val="16"/>
        </w:rPr>
        <w:t xml:space="preserve">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in de mate van het mogelijke toe te passen.</w:t>
      </w:r>
    </w:p>
    <w:p w14:paraId="49A67FED" w14:textId="77777777" w:rsidR="006F6DB6" w:rsidRPr="006F6DB6" w:rsidRDefault="006F6DB6">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4A55"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0C2C4F">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74112"/>
    <w:rsid w:val="000A4CA9"/>
    <w:rsid w:val="000C2946"/>
    <w:rsid w:val="000C2C4F"/>
    <w:rsid w:val="000E7463"/>
    <w:rsid w:val="00100783"/>
    <w:rsid w:val="00131BD2"/>
    <w:rsid w:val="00150F17"/>
    <w:rsid w:val="0017415B"/>
    <w:rsid w:val="001C35FD"/>
    <w:rsid w:val="001C6ACF"/>
    <w:rsid w:val="001C75EB"/>
    <w:rsid w:val="001F7B73"/>
    <w:rsid w:val="00204DB0"/>
    <w:rsid w:val="002A3FC4"/>
    <w:rsid w:val="002D0133"/>
    <w:rsid w:val="002E2CD3"/>
    <w:rsid w:val="003229AA"/>
    <w:rsid w:val="003540BE"/>
    <w:rsid w:val="0040165F"/>
    <w:rsid w:val="00450843"/>
    <w:rsid w:val="00463DC8"/>
    <w:rsid w:val="00475631"/>
    <w:rsid w:val="004860A9"/>
    <w:rsid w:val="004C05BB"/>
    <w:rsid w:val="004C1E37"/>
    <w:rsid w:val="004D18ED"/>
    <w:rsid w:val="00537DE8"/>
    <w:rsid w:val="005F2E28"/>
    <w:rsid w:val="00624D3D"/>
    <w:rsid w:val="006B4526"/>
    <w:rsid w:val="006C53F1"/>
    <w:rsid w:val="006F32E8"/>
    <w:rsid w:val="006F6DB6"/>
    <w:rsid w:val="00724F27"/>
    <w:rsid w:val="00732046"/>
    <w:rsid w:val="00750565"/>
    <w:rsid w:val="00752988"/>
    <w:rsid w:val="00757150"/>
    <w:rsid w:val="007E19DE"/>
    <w:rsid w:val="00813374"/>
    <w:rsid w:val="00836C8D"/>
    <w:rsid w:val="00861063"/>
    <w:rsid w:val="008C4235"/>
    <w:rsid w:val="008F3B0F"/>
    <w:rsid w:val="00960506"/>
    <w:rsid w:val="0097112D"/>
    <w:rsid w:val="009A3E54"/>
    <w:rsid w:val="00A2707E"/>
    <w:rsid w:val="00A63F37"/>
    <w:rsid w:val="00AC6C41"/>
    <w:rsid w:val="00B832FA"/>
    <w:rsid w:val="00BC13E0"/>
    <w:rsid w:val="00C758FC"/>
    <w:rsid w:val="00CB6F9D"/>
    <w:rsid w:val="00CF43E5"/>
    <w:rsid w:val="00D61A27"/>
    <w:rsid w:val="00D9602F"/>
    <w:rsid w:val="00DA266D"/>
    <w:rsid w:val="00DD0D9E"/>
    <w:rsid w:val="00E20715"/>
    <w:rsid w:val="00E7541A"/>
    <w:rsid w:val="00ED5081"/>
    <w:rsid w:val="00EE620B"/>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6A3AFE"/>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1DC8-82B2-455C-86C6-A64B2A2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1116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3</cp:revision>
  <cp:lastPrinted>2011-04-22T09:32:00Z</cp:lastPrinted>
  <dcterms:created xsi:type="dcterms:W3CDTF">2020-11-02T15:05:00Z</dcterms:created>
  <dcterms:modified xsi:type="dcterms:W3CDTF">2020-11-02T15:07:00Z</dcterms:modified>
</cp:coreProperties>
</file>