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BB" w:rsidRPr="00FE6FF4" w:rsidRDefault="00BA08BB" w:rsidP="00BA08BB">
      <w:pPr>
        <w:jc w:val="center"/>
        <w:rPr>
          <w:b/>
          <w:bCs/>
          <w:lang w:val="nl-BE"/>
        </w:rPr>
      </w:pPr>
      <w:r w:rsidRPr="00FE6FF4">
        <w:rPr>
          <w:b/>
          <w:bCs/>
          <w:lang w:val="nl-BE"/>
        </w:rPr>
        <w:t xml:space="preserve">ZELFVERKLARING OVEREENKOMSTIG DE ARTIKELEN 46 EN 47 VAN HET </w:t>
      </w:r>
      <w:r w:rsidR="00FE6FF4">
        <w:rPr>
          <w:b/>
          <w:bCs/>
          <w:lang w:val="nl-BE"/>
        </w:rPr>
        <w:t xml:space="preserve">INTERMINISTERIEEL </w:t>
      </w:r>
      <w:r w:rsidRPr="00FE6FF4">
        <w:rPr>
          <w:b/>
          <w:bCs/>
          <w:lang w:val="nl-BE"/>
        </w:rPr>
        <w:t>DECREET NR. 445/2000.  INFRASTRUCTUUR EN VERVOER - GEZONDHEID NR. 120 VAN 17 MAART 2020</w:t>
      </w:r>
    </w:p>
    <w:p w:rsidR="008E3D83" w:rsidRPr="00FE6FF4" w:rsidRDefault="00BA08BB" w:rsidP="00BA08BB">
      <w:pPr>
        <w:jc w:val="center"/>
        <w:rPr>
          <w:b/>
          <w:bCs/>
          <w:lang w:val="nl-BE"/>
        </w:rPr>
      </w:pPr>
      <w:r w:rsidRPr="00FE6FF4">
        <w:rPr>
          <w:b/>
          <w:bCs/>
          <w:lang w:val="nl-BE"/>
        </w:rPr>
        <w:t>GELDIG VOOR BEROEPSCHAUFFEURS DIE ZICH BEZIGHOUDEN MET GOEDERENVERVOER OVER DE WEG EN HET WEGVERVOER VAN REIZIGERS DIE</w:t>
      </w:r>
      <w:r w:rsidR="00FE6FF4">
        <w:rPr>
          <w:b/>
          <w:bCs/>
          <w:lang w:val="nl-BE"/>
        </w:rPr>
        <w:t xml:space="preserve"> WERKZAAM</w:t>
      </w:r>
      <w:r w:rsidRPr="00FE6FF4">
        <w:rPr>
          <w:b/>
          <w:bCs/>
          <w:lang w:val="nl-BE"/>
        </w:rPr>
        <w:t xml:space="preserve"> ZIJN </w:t>
      </w:r>
      <w:r w:rsidR="00FE6FF4">
        <w:rPr>
          <w:b/>
          <w:bCs/>
          <w:lang w:val="nl-BE"/>
        </w:rPr>
        <w:t>VOOR</w:t>
      </w:r>
      <w:r w:rsidRPr="00FE6FF4">
        <w:rPr>
          <w:b/>
          <w:bCs/>
          <w:lang w:val="nl-BE"/>
        </w:rPr>
        <w:t xml:space="preserve"> BEDRIJVEN DIE BUITEN ITALIË GEVESTIGD ZIJN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Ondergetekende__________________________________________________________________(1)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Geboren in ________________________________________________________________________________(2)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op ______________________________________ (3)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met als nationaliteit _______________________________________________________________(4)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woonachtig in ____________________________________________________________________(5)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adres ___________________________________________________________________________(6)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identiteitsdocument</w:t>
      </w:r>
      <w:r>
        <w:rPr>
          <w:rStyle w:val="Voetnootmarkering"/>
        </w:rPr>
        <w:footnoteReference w:id="1"/>
      </w:r>
      <w:r w:rsidRPr="00FE6FF4">
        <w:rPr>
          <w:lang w:val="nl-BE"/>
        </w:rPr>
        <w:t>_______________________________________________________________(7)</w:t>
      </w:r>
    </w:p>
    <w:p w:rsidR="00BA08BB" w:rsidRPr="00FE6FF4" w:rsidRDefault="00BA08BB" w:rsidP="00BA08BB">
      <w:pPr>
        <w:rPr>
          <w:lang w:val="nl-BE"/>
        </w:rPr>
      </w:pPr>
      <w:r w:rsidRPr="00FE6FF4">
        <w:rPr>
          <w:lang w:val="nl-BE"/>
        </w:rPr>
        <w:t>telefoonnummer__________________________________________________________________(8)</w:t>
      </w:r>
    </w:p>
    <w:p w:rsidR="00BA08BB" w:rsidRPr="00FE6FF4" w:rsidRDefault="00BA08BB" w:rsidP="00BA08BB">
      <w:pPr>
        <w:rPr>
          <w:lang w:val="nl-BE"/>
        </w:rPr>
      </w:pPr>
    </w:p>
    <w:p w:rsidR="00BA08BB" w:rsidRPr="00FE6FF4" w:rsidRDefault="00BA08BB" w:rsidP="004B01CE">
      <w:pPr>
        <w:jc w:val="center"/>
        <w:rPr>
          <w:lang w:val="nl-BE"/>
        </w:rPr>
      </w:pPr>
      <w:r w:rsidRPr="00FE6FF4">
        <w:rPr>
          <w:lang w:val="nl-BE"/>
        </w:rPr>
        <w:t>IS ZICH BEWUST VAN DE STRAFRECHTELIJKE GEVOLGEN IN HET GEVAL VAN VALSE AANGIFTEN TEGENOVER EEN AMBTENAAR (ARTIKEL 495 VAN HET ITALIAANSE WETBOEK VAN STRAFRECHT) EN  VERKLAART ONDER EIGEN VERANTWOORDELIJKHEID:</w:t>
      </w:r>
    </w:p>
    <w:p w:rsidR="00BA08BB" w:rsidRPr="00FE6FF4" w:rsidRDefault="00BA08BB" w:rsidP="00BA08BB">
      <w:pPr>
        <w:pStyle w:val="Lijstalinea"/>
        <w:numPr>
          <w:ilvl w:val="0"/>
          <w:numId w:val="2"/>
        </w:numPr>
        <w:rPr>
          <w:lang w:val="nl-BE"/>
        </w:rPr>
      </w:pPr>
      <w:r w:rsidRPr="00FE6FF4">
        <w:rPr>
          <w:b/>
          <w:bCs/>
          <w:lang w:val="nl-BE"/>
        </w:rPr>
        <w:t>op de hoogte te zijn van de maatregelen om de besmetting in te dammen</w:t>
      </w:r>
      <w:r w:rsidRPr="00FE6FF4">
        <w:rPr>
          <w:lang w:val="nl-BE"/>
        </w:rPr>
        <w:t xml:space="preserve"> als bedoeld in artikel 1 van het decreet van de Raad van Bestuur. Voorzitter van de ministerraad 11 maart 2020, bij artikel 1 van het decreet van de voorzitter van de ministerraad van 11 maart 2020. Ministers 22 maart 2020, bij artikel 1 van het besluit van de minister van Volksgezondheid 20 maart 2020 betreffende de beperkingen van de mogelijkheden voor natuurlijke personen om zich op het gehele nationale grondgebied te verplaatsen;</w:t>
      </w:r>
      <w:r w:rsidRPr="00FE6FF4">
        <w:rPr>
          <w:lang w:val="nl-BE"/>
        </w:rPr>
        <w:br/>
      </w:r>
    </w:p>
    <w:p w:rsidR="00BA08BB" w:rsidRPr="00FE6FF4" w:rsidRDefault="00BA08BB" w:rsidP="00BA08BB">
      <w:pPr>
        <w:pStyle w:val="Lijstalinea"/>
        <w:numPr>
          <w:ilvl w:val="0"/>
          <w:numId w:val="2"/>
        </w:numPr>
        <w:rPr>
          <w:lang w:val="nl-BE"/>
        </w:rPr>
      </w:pPr>
      <w:r w:rsidRPr="00FE6FF4">
        <w:rPr>
          <w:b/>
          <w:bCs/>
          <w:lang w:val="nl-BE"/>
        </w:rPr>
        <w:t>kennis te nemen van de maatregelen die zijn ingevoerd</w:t>
      </w:r>
      <w:r w:rsidRPr="00FE6FF4">
        <w:rPr>
          <w:lang w:val="nl-BE"/>
        </w:rPr>
        <w:t xml:space="preserve"> bij het interministerieel besluit van de minister van Infrastructuur en Minister van Vervoer en Volksgezondheid nr. 120 van 17 maart 2020;</w:t>
      </w:r>
      <w:r w:rsidRPr="00FE6FF4">
        <w:rPr>
          <w:lang w:val="nl-BE"/>
        </w:rPr>
        <w:br/>
      </w:r>
    </w:p>
    <w:p w:rsidR="00BA08BB" w:rsidRPr="00FE6FF4" w:rsidRDefault="00BA08BB" w:rsidP="00BA08BB">
      <w:pPr>
        <w:pStyle w:val="Lijstalinea"/>
        <w:numPr>
          <w:ilvl w:val="0"/>
          <w:numId w:val="2"/>
        </w:numPr>
        <w:rPr>
          <w:lang w:val="nl-BE"/>
        </w:rPr>
      </w:pPr>
      <w:r w:rsidRPr="00FE6FF4">
        <w:rPr>
          <w:lang w:val="nl-BE"/>
        </w:rPr>
        <w:t xml:space="preserve">ondergetekende </w:t>
      </w:r>
      <w:r w:rsidRPr="00FE6FF4">
        <w:rPr>
          <w:b/>
          <w:bCs/>
          <w:lang w:val="nl-BE"/>
        </w:rPr>
        <w:t>niet aan quarantaine is onderworpen en niet positief test op het coronavirus</w:t>
      </w:r>
      <w:r w:rsidRPr="00FE6FF4">
        <w:rPr>
          <w:lang w:val="nl-BE"/>
        </w:rPr>
        <w:t xml:space="preserve"> van overeenkomstig artikel 1, lid 1, onder c), van het decreet van de eerste minister van 8 maart 2020;</w:t>
      </w:r>
      <w:r w:rsidRPr="00FE6FF4">
        <w:rPr>
          <w:lang w:val="nl-BE"/>
        </w:rPr>
        <w:br/>
      </w:r>
    </w:p>
    <w:p w:rsidR="00BA08BB" w:rsidRPr="00FE6FF4" w:rsidRDefault="00BA08BB" w:rsidP="00BA08BB">
      <w:pPr>
        <w:pStyle w:val="Lijstalinea"/>
        <w:numPr>
          <w:ilvl w:val="0"/>
          <w:numId w:val="2"/>
        </w:numPr>
        <w:rPr>
          <w:lang w:val="nl-BE"/>
        </w:rPr>
      </w:pPr>
      <w:r w:rsidRPr="00FE6FF4">
        <w:rPr>
          <w:lang w:val="nl-BE"/>
        </w:rPr>
        <w:t xml:space="preserve">op de </w:t>
      </w:r>
      <w:r w:rsidRPr="00FE6FF4">
        <w:rPr>
          <w:b/>
          <w:bCs/>
          <w:lang w:val="nl-BE"/>
        </w:rPr>
        <w:t>hoogte is van de sancties die zijn voorzien in de gecombineerde bepalingen</w:t>
      </w:r>
      <w:r w:rsidRPr="00FE6FF4">
        <w:rPr>
          <w:lang w:val="nl-BE"/>
        </w:rPr>
        <w:t xml:space="preserve"> van artikel 3, lid 4, van de Wetsbesluitvorming 23 februari 2020, n.6 en art. 4 lid 2 van het decreet van de voorzitter van de ministerraad 8 maart 2020</w:t>
      </w:r>
      <w:r w:rsidR="004B01CE" w:rsidRPr="00FE6FF4">
        <w:rPr>
          <w:lang w:val="nl-BE"/>
        </w:rPr>
        <w:t xml:space="preserve"> </w:t>
      </w:r>
      <w:r w:rsidRPr="00FE6FF4">
        <w:rPr>
          <w:lang w:val="nl-BE"/>
        </w:rPr>
        <w:t xml:space="preserve">in geval van niet-naleving van </w:t>
      </w:r>
      <w:r w:rsidRPr="00FE6FF4">
        <w:rPr>
          <w:lang w:val="nl-BE"/>
        </w:rPr>
        <w:lastRenderedPageBreak/>
        <w:t>bovengenoemde inperkingsmaatregelen (art. 650 van het Italiaanse wetboek van strafrecht, tenzij dit niet het geval is</w:t>
      </w:r>
      <w:r w:rsidR="004B01CE" w:rsidRPr="00FE6FF4">
        <w:rPr>
          <w:lang w:val="nl-BE"/>
        </w:rPr>
        <w:t xml:space="preserve"> </w:t>
      </w:r>
      <w:r w:rsidRPr="00FE6FF4">
        <w:rPr>
          <w:lang w:val="nl-BE"/>
        </w:rPr>
        <w:t>vormt een ernstiger misdrijf);</w:t>
      </w:r>
    </w:p>
    <w:p w:rsidR="00BA08BB" w:rsidRPr="00FE6FF4" w:rsidRDefault="00BA08BB" w:rsidP="00BA08BB">
      <w:pPr>
        <w:rPr>
          <w:lang w:val="nl-BE"/>
        </w:rPr>
      </w:pPr>
    </w:p>
    <w:p w:rsidR="00BA08BB" w:rsidRDefault="004B01CE" w:rsidP="004B01CE">
      <w:pPr>
        <w:jc w:val="center"/>
      </w:pPr>
      <w:r>
        <w:t>VERDER VERKLAART DE ONDERGETEKENDE:</w:t>
      </w:r>
    </w:p>
    <w:p w:rsidR="004B01CE" w:rsidRPr="00FE6FF4" w:rsidRDefault="004B01CE" w:rsidP="004B01CE">
      <w:pPr>
        <w:pStyle w:val="Lijstalinea"/>
        <w:numPr>
          <w:ilvl w:val="0"/>
          <w:numId w:val="4"/>
        </w:numPr>
        <w:rPr>
          <w:lang w:val="nl-BE"/>
        </w:rPr>
      </w:pPr>
      <w:r w:rsidRPr="00FE6FF4">
        <w:rPr>
          <w:lang w:val="nl-BE"/>
        </w:rPr>
        <w:t>Italië te zijn binnengekomen</w:t>
      </w:r>
      <w:r>
        <w:rPr>
          <w:rStyle w:val="Voetnootmarkering"/>
        </w:rPr>
        <w:footnoteReference w:id="2"/>
      </w:r>
      <w:r w:rsidRPr="00FE6FF4">
        <w:rPr>
          <w:lang w:val="nl-BE"/>
        </w:rPr>
        <w:t xml:space="preserve"> via (locatie)___________________________________ op ___/___/______ om ___/___ uur, om naar___________________ te </w:t>
      </w:r>
      <w:r w:rsidR="00FE6FF4">
        <w:rPr>
          <w:lang w:val="nl-BE"/>
        </w:rPr>
        <w:t>gaan</w:t>
      </w:r>
      <w:r w:rsidRPr="00FE6FF4">
        <w:rPr>
          <w:lang w:val="nl-BE"/>
        </w:rPr>
        <w:t xml:space="preserve"> en in Italië te blijven tot ___/___/______ op ___/___ ; (9)</w:t>
      </w:r>
      <w:r w:rsidRPr="00FE6FF4">
        <w:rPr>
          <w:lang w:val="nl-BE"/>
        </w:rPr>
        <w:br/>
      </w:r>
    </w:p>
    <w:p w:rsidR="004B01CE" w:rsidRPr="00FE6FF4" w:rsidRDefault="004B01CE" w:rsidP="004B01CE">
      <w:pPr>
        <w:pStyle w:val="Lijstalinea"/>
        <w:numPr>
          <w:ilvl w:val="0"/>
          <w:numId w:val="4"/>
        </w:numPr>
        <w:rPr>
          <w:lang w:val="nl-BE"/>
        </w:rPr>
      </w:pPr>
      <w:r w:rsidRPr="00FE6FF4">
        <w:rPr>
          <w:lang w:val="nl-BE"/>
        </w:rPr>
        <w:t xml:space="preserve">dat hij in geval van gerechtvaardigde </w:t>
      </w:r>
      <w:r w:rsidR="00FE6FF4">
        <w:rPr>
          <w:lang w:val="nl-BE"/>
        </w:rPr>
        <w:t>redenen</w:t>
      </w:r>
      <w:r w:rsidRPr="00FE6FF4">
        <w:rPr>
          <w:lang w:val="nl-BE"/>
        </w:rPr>
        <w:t xml:space="preserve"> slechts 48 uur </w:t>
      </w:r>
      <w:r w:rsidR="00FE6FF4">
        <w:rPr>
          <w:lang w:val="nl-BE"/>
        </w:rPr>
        <w:t xml:space="preserve">extra </w:t>
      </w:r>
      <w:r w:rsidRPr="00FE6FF4">
        <w:rPr>
          <w:lang w:val="nl-BE"/>
        </w:rPr>
        <w:t>in Italië mag blijven en dat hij in dat geval een soortgelijke verklaring als deze bijheeft;</w:t>
      </w:r>
      <w:r w:rsidRPr="00FE6FF4">
        <w:rPr>
          <w:lang w:val="nl-BE"/>
        </w:rPr>
        <w:br/>
      </w:r>
    </w:p>
    <w:p w:rsidR="004B01CE" w:rsidRPr="00FE6FF4" w:rsidRDefault="004B01CE" w:rsidP="004B01CE">
      <w:pPr>
        <w:pStyle w:val="Lijstalinea"/>
        <w:numPr>
          <w:ilvl w:val="0"/>
          <w:numId w:val="4"/>
        </w:numPr>
        <w:rPr>
          <w:lang w:val="nl-BE"/>
        </w:rPr>
      </w:pPr>
      <w:r w:rsidRPr="00FE6FF4">
        <w:rPr>
          <w:lang w:val="nl-BE"/>
        </w:rPr>
        <w:t>dat het verblijf in Italië uitsluitend wordt gemotiveerd door de volgende werkvereisten</w:t>
      </w:r>
    </w:p>
    <w:p w:rsidR="004B01CE" w:rsidRDefault="004B01CE" w:rsidP="004B01CE">
      <w:r>
        <w:t>__________________________________________________________________________________</w:t>
      </w:r>
    </w:p>
    <w:p w:rsidR="004B01CE" w:rsidRDefault="004B01CE" w:rsidP="004B01CE">
      <w:r>
        <w:t>_______________________________________________________________________________(10)</w:t>
      </w:r>
    </w:p>
    <w:p w:rsidR="004B01CE" w:rsidRPr="00FE6FF4" w:rsidRDefault="004B01CE" w:rsidP="004B01CE">
      <w:pPr>
        <w:pStyle w:val="Lijstalinea"/>
        <w:numPr>
          <w:ilvl w:val="0"/>
          <w:numId w:val="4"/>
        </w:numPr>
        <w:rPr>
          <w:lang w:val="nl-BE"/>
        </w:rPr>
      </w:pPr>
      <w:r w:rsidRPr="00FE6FF4">
        <w:rPr>
          <w:lang w:val="nl-BE"/>
        </w:rPr>
        <w:t xml:space="preserve">verplicht is om bij het optreden van COVID-19 symptomen deze situatie onmiddellijk te melden aan de Preventieafdeling van </w:t>
      </w:r>
      <w:r w:rsidR="00FE6FF4">
        <w:rPr>
          <w:lang w:val="nl-BE"/>
        </w:rPr>
        <w:t>de</w:t>
      </w:r>
      <w:r w:rsidRPr="00FE6FF4">
        <w:rPr>
          <w:lang w:val="nl-BE"/>
        </w:rPr>
        <w:t xml:space="preserve"> bevoegde gezondheids</w:t>
      </w:r>
      <w:r w:rsidR="00FE6FF4">
        <w:rPr>
          <w:lang w:val="nl-BE"/>
        </w:rPr>
        <w:t>instelling</w:t>
      </w:r>
      <w:r w:rsidRPr="00FE6FF4">
        <w:rPr>
          <w:lang w:val="nl-BE"/>
        </w:rPr>
        <w:t xml:space="preserve"> met behulp van de telefoonnummers die specifiek voor dit doel worden gebruikt en om, in afwachting van de bepalingen van de gezondheidsautoriteit, een isolement te ondergaan.</w:t>
      </w:r>
    </w:p>
    <w:p w:rsidR="004B01CE" w:rsidRPr="00FE6FF4" w:rsidRDefault="004B01CE" w:rsidP="004B01CE">
      <w:pPr>
        <w:rPr>
          <w:lang w:val="nl-BE"/>
        </w:rPr>
      </w:pPr>
    </w:p>
    <w:p w:rsidR="004B01CE" w:rsidRPr="00FE6FF4" w:rsidRDefault="004B01CE" w:rsidP="004B01CE">
      <w:pPr>
        <w:rPr>
          <w:lang w:val="nl-BE"/>
        </w:rPr>
      </w:pPr>
      <w:r w:rsidRPr="00FE6FF4">
        <w:rPr>
          <w:lang w:val="nl-BE"/>
        </w:rPr>
        <w:t>PLAATS EN DATUM VAN DE CONTROLE (11)</w:t>
      </w:r>
    </w:p>
    <w:p w:rsidR="004B01CE" w:rsidRPr="00FE6FF4" w:rsidRDefault="004B01CE" w:rsidP="004B01CE">
      <w:pPr>
        <w:rPr>
          <w:lang w:val="nl-BE"/>
        </w:rPr>
      </w:pPr>
    </w:p>
    <w:p w:rsidR="004B01CE" w:rsidRPr="00FE6FF4" w:rsidRDefault="004B01CE" w:rsidP="004B01CE">
      <w:pPr>
        <w:rPr>
          <w:lang w:val="nl-BE"/>
        </w:rPr>
      </w:pPr>
      <w:r w:rsidRPr="00FE6FF4">
        <w:rPr>
          <w:lang w:val="nl-BE"/>
        </w:rPr>
        <w:t>DE POLITIEAGENT</w:t>
      </w:r>
      <w:r w:rsidRPr="00FE6FF4">
        <w:rPr>
          <w:lang w:val="nl-BE"/>
        </w:rPr>
        <w:tab/>
      </w:r>
      <w:r w:rsidRPr="00FE6FF4">
        <w:rPr>
          <w:lang w:val="nl-BE"/>
        </w:rPr>
        <w:tab/>
      </w:r>
      <w:r w:rsidRPr="00FE6FF4">
        <w:rPr>
          <w:lang w:val="nl-BE"/>
        </w:rPr>
        <w:tab/>
      </w:r>
      <w:r w:rsidRPr="00FE6FF4">
        <w:rPr>
          <w:lang w:val="nl-BE"/>
        </w:rPr>
        <w:tab/>
      </w:r>
      <w:r w:rsidRPr="00FE6FF4">
        <w:rPr>
          <w:lang w:val="nl-BE"/>
        </w:rPr>
        <w:tab/>
      </w:r>
      <w:r w:rsidRPr="00FE6FF4">
        <w:rPr>
          <w:lang w:val="nl-BE"/>
        </w:rPr>
        <w:tab/>
      </w:r>
      <w:r w:rsidRPr="00FE6FF4">
        <w:rPr>
          <w:lang w:val="nl-BE"/>
        </w:rPr>
        <w:tab/>
        <w:t>NAAM EN ACHTERNAAM (12)</w:t>
      </w:r>
    </w:p>
    <w:p w:rsidR="004B01CE" w:rsidRPr="00FE6FF4" w:rsidRDefault="004B01CE" w:rsidP="004B01CE">
      <w:pPr>
        <w:rPr>
          <w:lang w:val="nl-BE"/>
        </w:rPr>
      </w:pPr>
    </w:p>
    <w:p w:rsidR="004B01CE" w:rsidRPr="00FE6FF4" w:rsidRDefault="004B01CE">
      <w:pPr>
        <w:rPr>
          <w:lang w:val="nl-BE"/>
        </w:rPr>
      </w:pPr>
      <w:r w:rsidRPr="00FE6FF4">
        <w:rPr>
          <w:lang w:val="nl-BE"/>
        </w:rPr>
        <w:br w:type="page"/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lastRenderedPageBreak/>
        <w:t>INSTRUCTIES VOOR HET INVULLEN VAN DE VERKLARING</w:t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>Gebruik hoofdletters voor het invullen van de verklaring.</w:t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 xml:space="preserve">De aangifte moet bij binnenkomst in Italië worden ingevuld en altijd bij u worden bewaard, met inbegrip </w:t>
      </w:r>
      <w:proofErr w:type="spellStart"/>
      <w:r w:rsidRPr="00FE6FF4">
        <w:rPr>
          <w:lang w:val="nl-BE"/>
        </w:rPr>
        <w:t>vanwanneer</w:t>
      </w:r>
      <w:proofErr w:type="spellEnd"/>
      <w:r w:rsidRPr="00FE6FF4">
        <w:rPr>
          <w:lang w:val="nl-BE"/>
        </w:rPr>
        <w:t xml:space="preserve"> de </w:t>
      </w:r>
      <w:proofErr w:type="spellStart"/>
      <w:r w:rsidRPr="00FE6FF4">
        <w:rPr>
          <w:lang w:val="nl-BE"/>
        </w:rPr>
        <w:t>registrant</w:t>
      </w:r>
      <w:proofErr w:type="spellEnd"/>
      <w:r w:rsidRPr="00FE6FF4">
        <w:rPr>
          <w:lang w:val="nl-BE"/>
        </w:rPr>
        <w:t xml:space="preserve"> niet rijdt.</w:t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>De verklaring moet worden overhandigd aan de politieagent.</w:t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>Op het moment van de controle wordt de verklaring door de politieagent ingetrokken. In dit geval zal  een andere verklaring moeten worden opgesteld.</w:t>
      </w:r>
    </w:p>
    <w:p w:rsidR="004B01CE" w:rsidRPr="00FE6FF4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>De verklaring is geldig voor een periode van maximaal 72 uur na binnenkomst in Italië.</w:t>
      </w:r>
    </w:p>
    <w:p w:rsidR="004B01CE" w:rsidRPr="00794A3B" w:rsidRDefault="004B01CE" w:rsidP="004B01CE">
      <w:pPr>
        <w:jc w:val="center"/>
        <w:rPr>
          <w:lang w:val="nl-BE"/>
        </w:rPr>
      </w:pPr>
      <w:r w:rsidRPr="00FE6FF4">
        <w:rPr>
          <w:lang w:val="nl-BE"/>
        </w:rPr>
        <w:t xml:space="preserve">Voor gerechtvaardigde </w:t>
      </w:r>
      <w:r w:rsidR="00FE6FF4">
        <w:rPr>
          <w:lang w:val="nl-BE"/>
        </w:rPr>
        <w:t>redenen</w:t>
      </w:r>
      <w:r w:rsidRPr="00FE6FF4">
        <w:rPr>
          <w:lang w:val="nl-BE"/>
        </w:rPr>
        <w:t xml:space="preserve"> is het mogelijk om het verblijf met nog eens 48 uur te verlengen. </w:t>
      </w:r>
      <w:r w:rsidRPr="00794A3B">
        <w:rPr>
          <w:lang w:val="nl-BE"/>
        </w:rPr>
        <w:t>In dit geval moet een andere verklaring opgesteld</w:t>
      </w:r>
    </w:p>
    <w:p w:rsidR="004B01CE" w:rsidRPr="00794A3B" w:rsidRDefault="004B01CE" w:rsidP="004B01CE">
      <w:pPr>
        <w:jc w:val="center"/>
        <w:rPr>
          <w:lang w:val="nl-BE"/>
        </w:rPr>
      </w:pP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Gelieve eerst uw voornaam en dan uw achternaam te vermelden.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Geef de geboorteplaats (stad enz.) en het land van geboorte aan.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Geef de geboortedatum op (</w:t>
      </w:r>
      <w:proofErr w:type="spellStart"/>
      <w:r w:rsidRPr="00FE6FF4">
        <w:rPr>
          <w:lang w:val="nl-BE"/>
        </w:rPr>
        <w:t>dd</w:t>
      </w:r>
      <w:proofErr w:type="spellEnd"/>
      <w:r w:rsidRPr="00FE6FF4">
        <w:rPr>
          <w:lang w:val="nl-BE"/>
        </w:rPr>
        <w:t>/mm/</w:t>
      </w:r>
      <w:proofErr w:type="spellStart"/>
      <w:r w:rsidRPr="00FE6FF4">
        <w:rPr>
          <w:lang w:val="nl-BE"/>
        </w:rPr>
        <w:t>jjjjj</w:t>
      </w:r>
      <w:proofErr w:type="spellEnd"/>
      <w:r w:rsidRPr="00FE6FF4">
        <w:rPr>
          <w:lang w:val="nl-BE"/>
        </w:rPr>
        <w:t>).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Vermeld het land van staatsburgerschap.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Vermeld de stad/plaats van verblijf en de staat.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Vermeld het volledige adres van de woonplaats: straat, plein, enz.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Vermeld soort document, nummer, afgevende instantie, data van afgifte en v</w:t>
      </w:r>
      <w:r w:rsidR="004D6E64" w:rsidRPr="00FE6FF4">
        <w:rPr>
          <w:lang w:val="nl-BE"/>
        </w:rPr>
        <w:t>ervaldatum</w:t>
      </w:r>
    </w:p>
    <w:p w:rsidR="004D6E64" w:rsidRDefault="004B01CE" w:rsidP="004B01CE">
      <w:pPr>
        <w:pStyle w:val="Lijstalinea"/>
        <w:numPr>
          <w:ilvl w:val="0"/>
          <w:numId w:val="6"/>
        </w:numPr>
      </w:pPr>
      <w:proofErr w:type="spellStart"/>
      <w:r>
        <w:t>Geef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mobiele</w:t>
      </w:r>
      <w:proofErr w:type="spellEnd"/>
      <w:r>
        <w:t xml:space="preserve"> </w:t>
      </w:r>
      <w:proofErr w:type="spellStart"/>
      <w:r>
        <w:t>nummer</w:t>
      </w:r>
      <w:proofErr w:type="spellEnd"/>
      <w:r>
        <w:t>.</w:t>
      </w:r>
    </w:p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Vermeld de grensdoorlaatpost of de grens van waaruit u het Italiaanse grondgebied bent binnengekomen, datum</w:t>
      </w:r>
      <w:r w:rsidR="004D6E64" w:rsidRPr="00FE6FF4">
        <w:rPr>
          <w:lang w:val="nl-BE"/>
        </w:rPr>
        <w:t xml:space="preserve"> </w:t>
      </w:r>
      <w:r w:rsidRPr="00FE6FF4">
        <w:rPr>
          <w:lang w:val="nl-BE"/>
        </w:rPr>
        <w:t>(</w:t>
      </w:r>
      <w:proofErr w:type="spellStart"/>
      <w:r w:rsidRPr="00FE6FF4">
        <w:rPr>
          <w:lang w:val="nl-BE"/>
        </w:rPr>
        <w:t>dd</w:t>
      </w:r>
      <w:proofErr w:type="spellEnd"/>
      <w:r w:rsidRPr="00FE6FF4">
        <w:rPr>
          <w:lang w:val="nl-BE"/>
        </w:rPr>
        <w:t>/mm/</w:t>
      </w:r>
      <w:proofErr w:type="spellStart"/>
      <w:r w:rsidRPr="00FE6FF4">
        <w:rPr>
          <w:lang w:val="nl-BE"/>
        </w:rPr>
        <w:t>jjjjj</w:t>
      </w:r>
      <w:proofErr w:type="spellEnd"/>
      <w:r w:rsidRPr="00FE6FF4">
        <w:rPr>
          <w:lang w:val="nl-BE"/>
        </w:rPr>
        <w:t xml:space="preserve">) en het tijdstip (h: </w:t>
      </w:r>
      <w:proofErr w:type="spellStart"/>
      <w:r w:rsidRPr="00FE6FF4">
        <w:rPr>
          <w:lang w:val="nl-BE"/>
        </w:rPr>
        <w:t>xx.xx</w:t>
      </w:r>
      <w:proofErr w:type="spellEnd"/>
      <w:r w:rsidRPr="00FE6FF4">
        <w:rPr>
          <w:lang w:val="nl-BE"/>
        </w:rPr>
        <w:t>) van binnenkomst en vertrek van het Italiaanse grondgebied, alsmede de</w:t>
      </w:r>
      <w:r w:rsidR="004D6E64" w:rsidRPr="00FE6FF4">
        <w:rPr>
          <w:lang w:val="nl-BE"/>
        </w:rPr>
        <w:t xml:space="preserve"> </w:t>
      </w:r>
      <w:r w:rsidRPr="00FE6FF4">
        <w:rPr>
          <w:lang w:val="nl-BE"/>
        </w:rPr>
        <w:t>reisbestemming in Italië op het moment van de controle.</w:t>
      </w:r>
    </w:p>
    <w:p w:rsidR="004D6E64" w:rsidRPr="00794A3B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 xml:space="preserve">Vermeld de redenen voor uw verblijf in Italië (bijv. maar niet beperkt tot: "levering").van de goederen </w:t>
      </w:r>
      <w:r w:rsidR="00FE6FF4">
        <w:rPr>
          <w:lang w:val="nl-BE"/>
        </w:rPr>
        <w:t>in</w:t>
      </w:r>
      <w:r w:rsidRPr="00FE6FF4">
        <w:rPr>
          <w:lang w:val="nl-BE"/>
        </w:rPr>
        <w:t xml:space="preserve">........ en komende van....." - "Het </w:t>
      </w:r>
      <w:r w:rsidR="00FE6FF4">
        <w:rPr>
          <w:lang w:val="nl-BE"/>
        </w:rPr>
        <w:t xml:space="preserve">laden </w:t>
      </w:r>
      <w:r w:rsidRPr="00FE6FF4">
        <w:rPr>
          <w:lang w:val="nl-BE"/>
        </w:rPr>
        <w:t xml:space="preserve"> van goederen</w:t>
      </w:r>
      <w:r w:rsidR="00FE6FF4">
        <w:rPr>
          <w:lang w:val="nl-BE"/>
        </w:rPr>
        <w:t xml:space="preserve"> in…</w:t>
      </w:r>
      <w:r w:rsidRPr="00FE6FF4">
        <w:rPr>
          <w:lang w:val="nl-BE"/>
        </w:rPr>
        <w:t xml:space="preserve"> </w:t>
      </w:r>
      <w:r w:rsidR="00AF0914">
        <w:rPr>
          <w:lang w:val="nl-BE"/>
        </w:rPr>
        <w:t>met bestemming</w:t>
      </w:r>
      <w:r w:rsidRPr="00FE6FF4">
        <w:rPr>
          <w:lang w:val="nl-BE"/>
        </w:rPr>
        <w:t xml:space="preserve">...." </w:t>
      </w:r>
      <w:r w:rsidRPr="00794A3B">
        <w:rPr>
          <w:lang w:val="nl-BE"/>
        </w:rPr>
        <w:t>"passagiersvervoer naar... en van..." - "passagiersvervoer van</w:t>
      </w:r>
      <w:r w:rsidR="004D6E64" w:rsidRPr="00794A3B">
        <w:rPr>
          <w:lang w:val="nl-BE"/>
        </w:rPr>
        <w:t>.</w:t>
      </w:r>
      <w:r w:rsidRPr="00794A3B">
        <w:rPr>
          <w:lang w:val="nl-BE"/>
        </w:rPr>
        <w:t xml:space="preserve">.. en </w:t>
      </w:r>
      <w:proofErr w:type="spellStart"/>
      <w:r w:rsidR="00AF0914">
        <w:rPr>
          <w:lang w:val="nl-BE"/>
        </w:rPr>
        <w:t>mt</w:t>
      </w:r>
      <w:proofErr w:type="spellEnd"/>
      <w:r w:rsidR="00AF0914">
        <w:rPr>
          <w:lang w:val="nl-BE"/>
        </w:rPr>
        <w:t xml:space="preserve"> bestemming</w:t>
      </w:r>
      <w:bookmarkStart w:id="0" w:name="_GoBack"/>
      <w:r w:rsidRPr="00794A3B">
        <w:rPr>
          <w:lang w:val="nl-BE"/>
        </w:rPr>
        <w:t>........”</w:t>
      </w:r>
    </w:p>
    <w:bookmarkEnd w:id="0"/>
    <w:p w:rsidR="004D6E64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Plaats en datum worden niet vermeld: deze vallen onder de verantwoordelijkheid van de politieagent.</w:t>
      </w:r>
    </w:p>
    <w:p w:rsidR="004B01CE" w:rsidRPr="00FE6FF4" w:rsidRDefault="004B01CE" w:rsidP="004B01CE">
      <w:pPr>
        <w:pStyle w:val="Lijstalinea"/>
        <w:numPr>
          <w:ilvl w:val="0"/>
          <w:numId w:val="6"/>
        </w:numPr>
        <w:rPr>
          <w:lang w:val="nl-BE"/>
        </w:rPr>
      </w:pPr>
      <w:r w:rsidRPr="00FE6FF4">
        <w:rPr>
          <w:lang w:val="nl-BE"/>
        </w:rPr>
        <w:t>Geef de naam en achternaam van de aangever. De verklaring moet worden ondertekend in aanwezigheid van de politieagent.</w:t>
      </w:r>
    </w:p>
    <w:sectPr w:rsidR="004B01CE" w:rsidRPr="00FE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A3" w:rsidRDefault="002F09A3" w:rsidP="00BA08BB">
      <w:pPr>
        <w:spacing w:after="0" w:line="240" w:lineRule="auto"/>
      </w:pPr>
      <w:r>
        <w:separator/>
      </w:r>
    </w:p>
  </w:endnote>
  <w:endnote w:type="continuationSeparator" w:id="0">
    <w:p w:rsidR="002F09A3" w:rsidRDefault="002F09A3" w:rsidP="00BA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A3" w:rsidRDefault="002F09A3" w:rsidP="00BA08BB">
      <w:pPr>
        <w:spacing w:after="0" w:line="240" w:lineRule="auto"/>
      </w:pPr>
      <w:r>
        <w:separator/>
      </w:r>
    </w:p>
  </w:footnote>
  <w:footnote w:type="continuationSeparator" w:id="0">
    <w:p w:rsidR="002F09A3" w:rsidRDefault="002F09A3" w:rsidP="00BA08BB">
      <w:pPr>
        <w:spacing w:after="0" w:line="240" w:lineRule="auto"/>
      </w:pPr>
      <w:r>
        <w:continuationSeparator/>
      </w:r>
    </w:p>
  </w:footnote>
  <w:footnote w:id="1">
    <w:p w:rsidR="00BA08BB" w:rsidRPr="00FE6FF4" w:rsidRDefault="00BA08BB" w:rsidP="00BA08B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FE6FF4">
        <w:rPr>
          <w:lang w:val="nl-BE"/>
        </w:rPr>
        <w:t xml:space="preserve"> Het document moet worden voorgelegd aan de politieagent en moet het mogelijk maken om de nationaliteit van de</w:t>
      </w:r>
      <w:r w:rsidR="004B01CE" w:rsidRPr="00FE6FF4">
        <w:rPr>
          <w:lang w:val="nl-BE"/>
        </w:rPr>
        <w:t xml:space="preserve"> person te controleren.</w:t>
      </w:r>
    </w:p>
  </w:footnote>
  <w:footnote w:id="2">
    <w:p w:rsidR="004B01CE" w:rsidRPr="004B01CE" w:rsidRDefault="004B01CE" w:rsidP="004B01C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FE6FF4">
        <w:rPr>
          <w:lang w:val="nl-BE"/>
        </w:rPr>
        <w:t xml:space="preserve"> Het is toegestaan om in Italië te verblijven voor een periode van maximaal 72 uur, die kan worden verlengd voor gerechtvaardigde behoeften met nog eens 48 uur.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80B"/>
    <w:multiLevelType w:val="hybridMultilevel"/>
    <w:tmpl w:val="65027D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238"/>
    <w:multiLevelType w:val="hybridMultilevel"/>
    <w:tmpl w:val="D9423240"/>
    <w:lvl w:ilvl="0" w:tplc="979A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07CC"/>
    <w:multiLevelType w:val="hybridMultilevel"/>
    <w:tmpl w:val="988E0D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5967"/>
    <w:multiLevelType w:val="hybridMultilevel"/>
    <w:tmpl w:val="8B9666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38D"/>
    <w:multiLevelType w:val="hybridMultilevel"/>
    <w:tmpl w:val="1A941F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A23F6"/>
    <w:multiLevelType w:val="hybridMultilevel"/>
    <w:tmpl w:val="3FD651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BB"/>
    <w:rsid w:val="002F09A3"/>
    <w:rsid w:val="004B01CE"/>
    <w:rsid w:val="004D6E64"/>
    <w:rsid w:val="006642C2"/>
    <w:rsid w:val="006848B4"/>
    <w:rsid w:val="00794A3B"/>
    <w:rsid w:val="0082179E"/>
    <w:rsid w:val="008E3D83"/>
    <w:rsid w:val="00AF0914"/>
    <w:rsid w:val="00BA08BB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179C"/>
  <w15:chartTrackingRefBased/>
  <w15:docId w15:val="{95B3DAFC-F9E3-456E-B99A-071A4FF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08B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08BB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08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A08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FF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6CFC-00A2-4A0D-B890-8C11996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desrousseaux</dc:creator>
  <cp:keywords/>
  <dc:description/>
  <cp:lastModifiedBy>marie desrousseaux</cp:lastModifiedBy>
  <cp:revision>2</cp:revision>
  <dcterms:created xsi:type="dcterms:W3CDTF">2020-03-27T07:56:00Z</dcterms:created>
  <dcterms:modified xsi:type="dcterms:W3CDTF">2020-03-27T07:56:00Z</dcterms:modified>
</cp:coreProperties>
</file>